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6D" w:rsidRPr="002F1D85" w:rsidRDefault="0004496D" w:rsidP="0004496D">
      <w:pPr>
        <w:pStyle w:val="a7"/>
        <w:jc w:val="right"/>
        <w:rPr>
          <w:rFonts w:ascii="PT Astra Serif" w:eastAsia="PT Astra Serif" w:hAnsi="PT Astra Serif" w:cs="PT Astra Serif"/>
          <w:sz w:val="24"/>
          <w:szCs w:val="22"/>
        </w:rPr>
      </w:pPr>
      <w:r w:rsidRPr="002F1D85">
        <w:rPr>
          <w:rFonts w:ascii="PT Astra Serif" w:eastAsia="PT Astra Serif" w:hAnsi="PT Astra Serif" w:cs="PT Astra Serif"/>
          <w:sz w:val="24"/>
          <w:szCs w:val="22"/>
        </w:rPr>
        <w:t xml:space="preserve">Приложение </w:t>
      </w:r>
    </w:p>
    <w:p w:rsidR="0004496D" w:rsidRPr="0072488D" w:rsidRDefault="0004496D" w:rsidP="0004496D">
      <w:pPr>
        <w:pStyle w:val="a7"/>
        <w:rPr>
          <w:rFonts w:ascii="PT Astra Serif" w:eastAsia="PT Astra Serif" w:hAnsi="PT Astra Serif" w:cs="PT Astra Serif"/>
          <w:sz w:val="26"/>
          <w:szCs w:val="26"/>
        </w:rPr>
      </w:pPr>
    </w:p>
    <w:p w:rsidR="00021444" w:rsidRDefault="0004496D" w:rsidP="00021444">
      <w:pPr>
        <w:pStyle w:val="a7"/>
        <w:jc w:val="center"/>
        <w:rPr>
          <w:rFonts w:ascii="PT Astra Serif" w:eastAsia="PT Astra Serif" w:hAnsi="PT Astra Serif" w:cs="PT Astra Serif"/>
          <w:sz w:val="26"/>
          <w:szCs w:val="26"/>
        </w:rPr>
      </w:pPr>
      <w:r w:rsidRPr="0072488D">
        <w:rPr>
          <w:rFonts w:ascii="PT Astra Serif" w:eastAsia="PT Astra Serif" w:hAnsi="PT Astra Serif" w:cs="PT Astra Serif"/>
          <w:sz w:val="26"/>
          <w:szCs w:val="26"/>
        </w:rPr>
        <w:t xml:space="preserve">Требования к участию </w:t>
      </w:r>
      <w:r w:rsidR="00021444">
        <w:rPr>
          <w:rFonts w:ascii="PT Astra Serif" w:eastAsia="PT Astra Serif" w:hAnsi="PT Astra Serif" w:cs="PT Astra Serif"/>
          <w:sz w:val="26"/>
          <w:szCs w:val="26"/>
        </w:rPr>
        <w:t xml:space="preserve">в </w:t>
      </w:r>
      <w:r w:rsidR="00021444" w:rsidRPr="00021444">
        <w:rPr>
          <w:rFonts w:ascii="PT Astra Serif" w:eastAsia="PT Astra Serif" w:hAnsi="PT Astra Serif" w:cs="PT Astra Serif"/>
          <w:sz w:val="26"/>
          <w:szCs w:val="26"/>
        </w:rPr>
        <w:t>конкурс</w:t>
      </w:r>
      <w:r w:rsidR="00021444">
        <w:rPr>
          <w:rFonts w:ascii="PT Astra Serif" w:eastAsia="PT Astra Serif" w:hAnsi="PT Astra Serif" w:cs="PT Astra Serif"/>
          <w:sz w:val="26"/>
          <w:szCs w:val="26"/>
        </w:rPr>
        <w:t>е</w:t>
      </w:r>
      <w:r w:rsidR="00021444" w:rsidRPr="00021444">
        <w:rPr>
          <w:rFonts w:ascii="PT Astra Serif" w:eastAsia="PT Astra Serif" w:hAnsi="PT Astra Serif" w:cs="PT Astra Serif"/>
          <w:sz w:val="26"/>
          <w:szCs w:val="26"/>
        </w:rPr>
        <w:t xml:space="preserve"> для детей с ОВЗ и детей-инвалидов </w:t>
      </w:r>
    </w:p>
    <w:p w:rsidR="00021444" w:rsidRDefault="00021444" w:rsidP="00021444">
      <w:pPr>
        <w:pStyle w:val="a7"/>
        <w:jc w:val="center"/>
        <w:rPr>
          <w:rFonts w:ascii="PT Astra Serif" w:eastAsia="PT Astra Serif" w:hAnsi="PT Astra Serif" w:cs="PT Astra Serif"/>
          <w:sz w:val="26"/>
          <w:szCs w:val="26"/>
        </w:rPr>
      </w:pPr>
      <w:r w:rsidRPr="00021444">
        <w:rPr>
          <w:rFonts w:ascii="PT Astra Serif" w:eastAsia="PT Astra Serif" w:hAnsi="PT Astra Serif" w:cs="PT Astra Serif"/>
          <w:sz w:val="26"/>
          <w:szCs w:val="26"/>
        </w:rPr>
        <w:t xml:space="preserve">«Радуга творчества» </w:t>
      </w:r>
    </w:p>
    <w:p w:rsidR="009F29B5" w:rsidRDefault="00021444" w:rsidP="00021444">
      <w:pPr>
        <w:pStyle w:val="a7"/>
        <w:jc w:val="center"/>
        <w:rPr>
          <w:rFonts w:ascii="PT Astra Serif" w:eastAsia="PT Astra Serif" w:hAnsi="PT Astra Serif" w:cs="PT Astra Serif"/>
          <w:sz w:val="26"/>
          <w:szCs w:val="26"/>
        </w:rPr>
      </w:pPr>
      <w:r w:rsidRPr="00021444">
        <w:rPr>
          <w:rFonts w:ascii="PT Astra Serif" w:eastAsia="PT Astra Serif" w:hAnsi="PT Astra Serif" w:cs="PT Astra Serif"/>
          <w:sz w:val="26"/>
          <w:szCs w:val="26"/>
        </w:rPr>
        <w:t xml:space="preserve">на территории Томской области </w:t>
      </w:r>
    </w:p>
    <w:p w:rsidR="00021444" w:rsidRPr="003573C2" w:rsidRDefault="00021444" w:rsidP="00021444">
      <w:pPr>
        <w:pStyle w:val="a7"/>
        <w:jc w:val="center"/>
      </w:pP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94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В Конкурсе могут принять участие: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508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дети-инвалиды и дети с ОВЗ всех видов и типов образовательных организаций, воспитанники учреждений дополнительного образования;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522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педагоги образовательных организаций дошкольного, общего и дополнительного образования, осуществляющие работу с детьми с ограниченными возможностями здоровья и других образовательных организаций, ведущих образовательную деятельность (практикующие методики инклюзии) в области образования детей с ограниченными возможностями здоровья.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77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Для участия в Конкурсе в Оргкомитет необходимо:</w:t>
      </w:r>
    </w:p>
    <w:p w:rsidR="00021444" w:rsidRPr="00021444" w:rsidRDefault="00E83BE6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21"/>
        </w:tabs>
        <w:spacing w:line="274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</w:t>
      </w:r>
      <w:r w:rsidR="00021444" w:rsidRPr="00021444">
        <w:rPr>
          <w:color w:val="000000"/>
          <w:lang w:bidi="ru-RU"/>
        </w:rPr>
        <w:t>Разместить выполненную конкурсную работу в сети Интернет;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21"/>
        </w:tabs>
        <w:spacing w:line="274" w:lineRule="exact"/>
        <w:jc w:val="both"/>
        <w:rPr>
          <w:color w:val="000000"/>
          <w:highlight w:val="yellow"/>
          <w:lang w:bidi="ru-RU"/>
        </w:rPr>
      </w:pPr>
      <w:r w:rsidRPr="00021444">
        <w:rPr>
          <w:color w:val="000000"/>
          <w:lang w:bidi="ru-RU"/>
        </w:rPr>
        <w:t xml:space="preserve">- Заполнить заявку на участие в Конкурсе по ссылке </w:t>
      </w:r>
      <w:hyperlink r:id="rId5" w:history="1">
        <w:r w:rsidRPr="00021444">
          <w:rPr>
            <w:color w:val="0066CC"/>
            <w:u w:val="single"/>
            <w:lang w:bidi="ru-RU"/>
          </w:rPr>
          <w:t>https://forms.gle/wFQ671V4KsBeQ8ts9</w:t>
        </w:r>
      </w:hyperlink>
      <w:r w:rsidRPr="00021444">
        <w:rPr>
          <w:color w:val="000000"/>
          <w:lang w:bidi="ru-RU"/>
        </w:rPr>
        <w:t xml:space="preserve"> 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21"/>
        </w:tabs>
        <w:spacing w:line="274" w:lineRule="exact"/>
        <w:ind w:left="760"/>
        <w:jc w:val="both"/>
        <w:rPr>
          <w:color w:val="000000"/>
          <w:lang w:bidi="ru-RU"/>
        </w:rPr>
      </w:pP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99"/>
        </w:tabs>
        <w:spacing w:line="274" w:lineRule="exact"/>
        <w:jc w:val="both"/>
        <w:rPr>
          <w:b/>
          <w:color w:val="000000"/>
          <w:lang w:bidi="ru-RU"/>
        </w:rPr>
      </w:pPr>
      <w:r w:rsidRPr="00021444">
        <w:rPr>
          <w:b/>
          <w:color w:val="000000"/>
          <w:lang w:bidi="ru-RU"/>
        </w:rPr>
        <w:t>Сроки проведения Конкурса: с 03.11.2021 г. по 10.12.2021 г.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54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С 03.11.2021 г. по 26.11.2021 г. - Муниципальный этап (прием заявок и материалов от участников из образовательных организаций района, экспертиза материалов и подведение итогов). Место проведения - управление образования соответствующего муниципального образования. Конкретные сроки и места проведения муниципального этапа Конкурса устанавливаются органом местного самоуправления, осуществляющим управление в сфере образования. Победители муниципального этапа участвуют в региональном этапе Конкурса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54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 xml:space="preserve">С 29.11.2021 г. по 06.12.2021 г. - Региональный этап (прием заявок от муниципальных координаторов Конкурса по ссылке </w:t>
      </w:r>
      <w:hyperlink r:id="rId6" w:history="1">
        <w:r w:rsidRPr="00021444">
          <w:rPr>
            <w:color w:val="0066CC"/>
            <w:u w:val="single"/>
            <w:lang w:bidi="ru-RU"/>
          </w:rPr>
          <w:t>https://forms.gle/wFQ671V4KsBeQ8ts9</w:t>
        </w:r>
      </w:hyperlink>
      <w:r w:rsidRPr="00021444">
        <w:rPr>
          <w:color w:val="000000"/>
          <w:lang w:bidi="ru-RU"/>
        </w:rPr>
        <w:t xml:space="preserve"> , экспертиза материалов и подведение итогов).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99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10.12.2021 г. - награждение участников Конкурса.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50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С 15.12.2021 г. по 27.12.2021 г. - выдача сертификатов участникам в электронном виде в соответствии со сведениями, указанными участниками в Заявке.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54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По итогам муниципального этапа в номинации «Чудо своими руками» не более 20 победителей от муниципалитета имеют право принять участие в региональном этапе.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50"/>
        </w:tabs>
        <w:spacing w:after="240"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В номинациях «Домашний дефектолог» и «Что такое хорошо, и что такое плохо» отсутствует ограничение по количеству участников на всех этапах Конкурса.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94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Мероприятие проводится в заочной форме.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99"/>
        </w:tabs>
        <w:spacing w:line="274" w:lineRule="exact"/>
        <w:jc w:val="both"/>
        <w:rPr>
          <w:b/>
          <w:bCs/>
          <w:color w:val="000000"/>
          <w:lang w:bidi="ru-RU"/>
        </w:rPr>
      </w:pPr>
      <w:r w:rsidRPr="00021444">
        <w:rPr>
          <w:b/>
          <w:bCs/>
          <w:color w:val="000000"/>
          <w:lang w:bidi="ru-RU"/>
        </w:rPr>
        <w:t>Проведение муниципального этапа Конкурса.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72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Муниципальный этап Конкурса проводится по номинации: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1"/>
        </w:tabs>
        <w:spacing w:line="274" w:lineRule="exact"/>
        <w:ind w:firstLine="760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а)</w:t>
      </w:r>
      <w:r w:rsidRPr="00021444">
        <w:rPr>
          <w:color w:val="000000"/>
          <w:lang w:bidi="ru-RU"/>
        </w:rPr>
        <w:tab/>
        <w:t>Для детей:</w:t>
      </w:r>
    </w:p>
    <w:p w:rsidR="00021444" w:rsidRPr="00021444" w:rsidRDefault="00021444" w:rsidP="0002144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76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 xml:space="preserve">«Чудо своими руками» (лепка (глина, пластилин, соленое тесто), работа с тканью и нитками (роспись по ткани, вязание, вышивка, плетение), кружевоплетение, </w:t>
      </w:r>
      <w:proofErr w:type="spellStart"/>
      <w:r w:rsidRPr="00021444">
        <w:rPr>
          <w:color w:val="000000"/>
          <w:lang w:bidi="ru-RU"/>
        </w:rPr>
        <w:t>бисероплетение</w:t>
      </w:r>
      <w:proofErr w:type="spellEnd"/>
      <w:r w:rsidRPr="00021444">
        <w:rPr>
          <w:color w:val="000000"/>
          <w:lang w:bidi="ru-RU"/>
        </w:rPr>
        <w:t>, поделки из природных и нетрадиционных материалов (соломка, береста, корни, камни и т.д. Фото выполненной работы размещается в сети Интернет)</w:t>
      </w:r>
    </w:p>
    <w:p w:rsidR="00021444" w:rsidRPr="00021444" w:rsidRDefault="00021444" w:rsidP="0002144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86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 xml:space="preserve">«Что такое хорошо, и что такое плохо» (Для участия нужно снять ролик и разместить в социальной сети </w:t>
      </w:r>
      <w:proofErr w:type="spellStart"/>
      <w:r w:rsidRPr="00021444">
        <w:rPr>
          <w:color w:val="000000"/>
          <w:lang w:bidi="ru-RU"/>
        </w:rPr>
        <w:t>TikTok</w:t>
      </w:r>
      <w:proofErr w:type="spellEnd"/>
      <w:r w:rsidRPr="00021444">
        <w:rPr>
          <w:color w:val="000000"/>
          <w:lang w:bidi="ru-RU"/>
        </w:rPr>
        <w:t xml:space="preserve">, </w:t>
      </w:r>
      <w:proofErr w:type="spellStart"/>
      <w:r w:rsidRPr="00021444">
        <w:rPr>
          <w:color w:val="000000"/>
          <w:lang w:bidi="ru-RU"/>
        </w:rPr>
        <w:t>Инстаграмм</w:t>
      </w:r>
      <w:proofErr w:type="spellEnd"/>
      <w:r w:rsidRPr="00021444">
        <w:rPr>
          <w:color w:val="000000"/>
          <w:lang w:bidi="ru-RU"/>
        </w:rPr>
        <w:t>)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41"/>
        </w:tabs>
        <w:spacing w:line="274" w:lineRule="exact"/>
        <w:ind w:firstLine="760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б)</w:t>
      </w:r>
      <w:r w:rsidRPr="00021444">
        <w:rPr>
          <w:color w:val="000000"/>
          <w:lang w:bidi="ru-RU"/>
        </w:rPr>
        <w:tab/>
        <w:t>Для преподавателей:</w:t>
      </w:r>
    </w:p>
    <w:p w:rsidR="00021444" w:rsidRPr="00021444" w:rsidRDefault="00021444" w:rsidP="0002144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76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«Домашний дефектолог» Методические материалы по развивающей деятельности, в том числе в условиях дистанционной работы.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72"/>
        </w:tabs>
        <w:spacing w:line="274" w:lineRule="exact"/>
        <w:jc w:val="both"/>
        <w:rPr>
          <w:b/>
          <w:bCs/>
          <w:color w:val="000000"/>
          <w:lang w:bidi="ru-RU"/>
        </w:rPr>
      </w:pPr>
      <w:r w:rsidRPr="00021444">
        <w:rPr>
          <w:b/>
          <w:bCs/>
          <w:color w:val="000000"/>
          <w:lang w:bidi="ru-RU"/>
        </w:rPr>
        <w:t>Проведение регионального этапа Конкурса.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Региональный этап Конкурса проводится по номинациям: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07"/>
        </w:tabs>
        <w:spacing w:line="274" w:lineRule="exact"/>
        <w:ind w:firstLine="760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а)</w:t>
      </w:r>
      <w:r w:rsidRPr="00021444">
        <w:rPr>
          <w:color w:val="000000"/>
          <w:lang w:bidi="ru-RU"/>
        </w:rPr>
        <w:tab/>
        <w:t>Для детей:</w:t>
      </w:r>
    </w:p>
    <w:p w:rsidR="00021444" w:rsidRPr="00021444" w:rsidRDefault="00021444" w:rsidP="0002144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16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 xml:space="preserve">«Чудо своими руками» (лепка (глина, пластилин, соленое тесто), работа с тканью </w:t>
      </w:r>
      <w:r w:rsidRPr="00021444">
        <w:rPr>
          <w:color w:val="000000"/>
          <w:lang w:bidi="ru-RU"/>
        </w:rPr>
        <w:lastRenderedPageBreak/>
        <w:t xml:space="preserve">и нитками (роспись по ткани, вязание, вышивка, плетение), кружевоплетение, </w:t>
      </w:r>
      <w:proofErr w:type="spellStart"/>
      <w:r w:rsidRPr="00021444">
        <w:rPr>
          <w:color w:val="000000"/>
          <w:lang w:bidi="ru-RU"/>
        </w:rPr>
        <w:t>бисероплетение</w:t>
      </w:r>
      <w:proofErr w:type="spellEnd"/>
      <w:r w:rsidRPr="00021444">
        <w:rPr>
          <w:color w:val="000000"/>
          <w:lang w:bidi="ru-RU"/>
        </w:rPr>
        <w:t>, поделки из природных и нетрадиционных материалов (соломка, береста, корни, камни и т.д.).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16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 xml:space="preserve">            - «Что такое хорошо, и что такое плохо» (Для участия нужно снять ролик и разместить в социальной сети </w:t>
      </w:r>
      <w:proofErr w:type="spellStart"/>
      <w:r w:rsidRPr="00021444">
        <w:rPr>
          <w:color w:val="000000"/>
          <w:lang w:bidi="ru-RU"/>
        </w:rPr>
        <w:t>TikTok</w:t>
      </w:r>
      <w:proofErr w:type="spellEnd"/>
      <w:r w:rsidRPr="00021444">
        <w:rPr>
          <w:color w:val="000000"/>
          <w:lang w:bidi="ru-RU"/>
        </w:rPr>
        <w:t xml:space="preserve">, </w:t>
      </w:r>
      <w:proofErr w:type="spellStart"/>
      <w:r w:rsidRPr="00021444">
        <w:rPr>
          <w:color w:val="000000"/>
          <w:lang w:bidi="ru-RU"/>
        </w:rPr>
        <w:t>Инстаграмм</w:t>
      </w:r>
      <w:proofErr w:type="spellEnd"/>
      <w:r w:rsidRPr="00021444">
        <w:rPr>
          <w:color w:val="000000"/>
          <w:lang w:bidi="ru-RU"/>
        </w:rPr>
        <w:t>)</w:t>
      </w:r>
    </w:p>
    <w:p w:rsidR="00021444" w:rsidRPr="00021444" w:rsidRDefault="00E83BE6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27"/>
        </w:tabs>
        <w:spacing w:line="274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б) </w:t>
      </w:r>
      <w:r w:rsidR="00021444" w:rsidRPr="00021444">
        <w:rPr>
          <w:color w:val="000000"/>
          <w:lang w:bidi="ru-RU"/>
        </w:rPr>
        <w:t>Для преподавателей: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16"/>
        </w:tabs>
        <w:spacing w:line="274" w:lineRule="exact"/>
        <w:ind w:left="760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- «Домашний дефектолог». Для участия необходимо прислать Методические материалы по организации развивающих занятий (коррекционной работы) в семье для детей с ОВЗ и детей-инвалидов. Представление игр и упражнений, которые рекомендуются для родителей детей с ОВЗ. Упражнения должны быть выполнимы в домашних условиях, предполагают непосредственное общение мамы (или другого взрослого) с ребенком, учитывают организацию режима дня, занятость родителей в течение дня. Методический материал должен быть авторским, отвечать целям Конкурса.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8" w:lineRule="exact"/>
        <w:rPr>
          <w:color w:val="000000"/>
          <w:lang w:bidi="ru-RU"/>
        </w:rPr>
      </w:pPr>
      <w:r w:rsidRPr="00021444">
        <w:rPr>
          <w:color w:val="000000"/>
          <w:lang w:bidi="ru-RU"/>
        </w:rPr>
        <w:t xml:space="preserve">С 29.11.2021 г. по 06.12.2021 г. осуществляется прием заявок от муниципальных органов управления образованием </w:t>
      </w:r>
      <w:hyperlink r:id="rId7" w:history="1">
        <w:r w:rsidRPr="00021444">
          <w:rPr>
            <w:color w:val="0066CC"/>
            <w:u w:val="single"/>
            <w:lang w:bidi="ru-RU"/>
          </w:rPr>
          <w:t>https://forms.gle/wFQ671V4KsBeQ8ts9</w:t>
        </w:r>
      </w:hyperlink>
      <w:r w:rsidRPr="00021444">
        <w:rPr>
          <w:color w:val="000000"/>
          <w:lang w:bidi="ru-RU"/>
        </w:rPr>
        <w:t xml:space="preserve"> </w:t>
      </w:r>
      <w:r w:rsidRPr="00021444">
        <w:rPr>
          <w:color w:val="000000"/>
          <w:sz w:val="28"/>
          <w:lang w:bidi="ru-RU"/>
        </w:rPr>
        <w:t xml:space="preserve"> 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8" w:lineRule="exact"/>
        <w:ind w:left="709"/>
        <w:rPr>
          <w:color w:val="000000"/>
          <w:lang w:bidi="ru-RU"/>
        </w:rPr>
      </w:pPr>
      <w:r w:rsidRPr="00021444">
        <w:rPr>
          <w:color w:val="000000"/>
          <w:sz w:val="28"/>
          <w:lang w:bidi="ru-RU"/>
        </w:rPr>
        <w:t xml:space="preserve"> </w:t>
      </w:r>
      <w:r w:rsidRPr="00021444">
        <w:rPr>
          <w:color w:val="000000"/>
          <w:lang w:bidi="ru-RU"/>
        </w:rPr>
        <w:t>с 07.12.2021 г.-09.12.2021г. экспертиза материалов и подведение итогов.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53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Награждение участников Конкурса - 10.12.2021г.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 xml:space="preserve"> </w:t>
      </w:r>
      <w:r w:rsidRPr="00021444">
        <w:rPr>
          <w:color w:val="000000"/>
          <w:lang w:bidi="ru-RU"/>
        </w:rPr>
        <w:tab/>
        <w:t>С 15.12.2021 г. по 27.12.2021 г. - выдача сертификатов участникам в электронном виде в соответствии со сведениями, указанными участниками в Заявке.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8" w:lineRule="exact"/>
        <w:rPr>
          <w:color w:val="000000"/>
          <w:lang w:bidi="ru-RU"/>
        </w:rPr>
      </w:pPr>
      <w:r w:rsidRPr="00021444">
        <w:rPr>
          <w:color w:val="000000"/>
          <w:lang w:bidi="ru-RU"/>
        </w:rPr>
        <w:t xml:space="preserve">             Заявки в номинациях «Домашний дефектолог» и «Что такое хорошо, и что такое плохо» принимаются до 06.12.2021г. </w:t>
      </w:r>
      <w:hyperlink r:id="rId8" w:history="1">
        <w:r w:rsidRPr="00021444">
          <w:rPr>
            <w:color w:val="0066CC"/>
            <w:u w:val="single"/>
            <w:lang w:bidi="ru-RU"/>
          </w:rPr>
          <w:t>https://forms.gle/wFQ671V4KsBeQ8ts9</w:t>
        </w:r>
      </w:hyperlink>
      <w:r w:rsidRPr="00021444">
        <w:rPr>
          <w:color w:val="000000"/>
          <w:lang w:bidi="ru-RU"/>
        </w:rPr>
        <w:t xml:space="preserve">   . 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4" w:lineRule="exact"/>
        <w:ind w:firstLine="760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 xml:space="preserve">Ход Конкурса освещается на сайте ТОИПКРО </w:t>
      </w:r>
      <w:r w:rsidRPr="00021444">
        <w:rPr>
          <w:color w:val="000000"/>
          <w:u w:val="single"/>
          <w:lang w:bidi="ru-RU"/>
        </w:rPr>
        <w:t>(https://toipkro.ru/)</w:t>
      </w:r>
      <w:r w:rsidRPr="00021444">
        <w:rPr>
          <w:color w:val="000000"/>
          <w:lang w:bidi="ru-RU"/>
        </w:rPr>
        <w:t xml:space="preserve"> и на сайте и в соцсетях ТРО РДФ (</w:t>
      </w:r>
      <w:hyperlink r:id="rId9" w:history="1">
        <w:r w:rsidRPr="00021444">
          <w:rPr>
            <w:color w:val="0066CC"/>
            <w:u w:val="single"/>
            <w:lang w:bidi="ru-RU"/>
          </w:rPr>
          <w:t>https://detfond.org/</w:t>
        </w:r>
      </w:hyperlink>
      <w:r w:rsidRPr="00021444">
        <w:rPr>
          <w:color w:val="000000"/>
          <w:lang w:bidi="ru-RU"/>
        </w:rPr>
        <w:t xml:space="preserve">  </w:t>
      </w:r>
      <w:hyperlink r:id="rId10" w:history="1">
        <w:r w:rsidRPr="00021444">
          <w:rPr>
            <w:color w:val="0066CC"/>
            <w:u w:val="single"/>
            <w:lang w:bidi="ru-RU"/>
          </w:rPr>
          <w:t>https://www.instagram.com/helpdetivtomske1/</w:t>
        </w:r>
      </w:hyperlink>
      <w:r w:rsidRPr="00021444">
        <w:rPr>
          <w:color w:val="000000"/>
          <w:lang w:bidi="ru-RU"/>
        </w:rPr>
        <w:t xml:space="preserve"> ).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12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Организация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5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Организаторами Конкурса являются:</w:t>
      </w:r>
    </w:p>
    <w:p w:rsidR="00021444" w:rsidRPr="00021444" w:rsidRDefault="00021444" w:rsidP="0002144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16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муниципального этапа: орган местного самоуправления осуществляющий управление в сфере образования;</w:t>
      </w:r>
    </w:p>
    <w:p w:rsidR="00021444" w:rsidRPr="00021444" w:rsidRDefault="00021444" w:rsidP="0002144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16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 xml:space="preserve">регионального этапа: ТРО РДФ, ТОИПКРО. Ответственное лицо: Ерина Ирина Ивановна, тел. 8-913-829-78-00, </w:t>
      </w:r>
      <w:hyperlink r:id="rId11" w:history="1">
        <w:r w:rsidRPr="00021444">
          <w:rPr>
            <w:color w:val="0066CC"/>
            <w:u w:val="single"/>
            <w:lang w:bidi="ru-RU"/>
          </w:rPr>
          <w:t>tro.rosdetfond@mail.ru</w:t>
        </w:r>
      </w:hyperlink>
      <w:r w:rsidRPr="00021444">
        <w:rPr>
          <w:color w:val="000000"/>
          <w:lang w:bidi="ru-RU"/>
        </w:rPr>
        <w:t xml:space="preserve"> .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5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Требования к конкурсным материалам.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69" w:lineRule="exact"/>
        <w:ind w:left="760"/>
        <w:jc w:val="both"/>
        <w:rPr>
          <w:color w:val="000000"/>
          <w:highlight w:val="yellow"/>
          <w:lang w:bidi="ru-RU"/>
        </w:rPr>
      </w:pPr>
      <w:r w:rsidRPr="00021444">
        <w:rPr>
          <w:color w:val="000000"/>
          <w:lang w:bidi="ru-RU"/>
        </w:rPr>
        <w:t xml:space="preserve">Работы должны соответствовать тематике конкурса и заявленной номинации. </w:t>
      </w:r>
    </w:p>
    <w:p w:rsidR="00021444" w:rsidRPr="00021444" w:rsidRDefault="00021444" w:rsidP="00E83B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31"/>
        </w:tabs>
        <w:spacing w:line="307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Видеоролик в номинации «Что такое хорошо, и что такое плохо» должен соответствовать следующим критериям и требованиям:</w:t>
      </w:r>
    </w:p>
    <w:p w:rsidR="00021444" w:rsidRPr="00021444" w:rsidRDefault="00021444" w:rsidP="0002144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87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Продолжительность видео от 15 до 40 секунд;</w:t>
      </w:r>
    </w:p>
    <w:p w:rsidR="00021444" w:rsidRPr="00021444" w:rsidRDefault="00021444" w:rsidP="0002144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87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 xml:space="preserve">При размещении видеоролика используется </w:t>
      </w:r>
      <w:proofErr w:type="spellStart"/>
      <w:r w:rsidRPr="00021444">
        <w:rPr>
          <w:color w:val="000000"/>
          <w:lang w:bidi="ru-RU"/>
        </w:rPr>
        <w:t>хэштег</w:t>
      </w:r>
      <w:proofErr w:type="spellEnd"/>
      <w:r w:rsidRPr="00021444">
        <w:rPr>
          <w:color w:val="000000"/>
          <w:lang w:bidi="ru-RU"/>
        </w:rPr>
        <w:t xml:space="preserve"> #</w:t>
      </w:r>
      <w:proofErr w:type="spellStart"/>
      <w:r w:rsidRPr="00021444">
        <w:rPr>
          <w:color w:val="000000"/>
          <w:lang w:bidi="ru-RU"/>
        </w:rPr>
        <w:t>радугатворчестватомск</w:t>
      </w:r>
      <w:proofErr w:type="spellEnd"/>
    </w:p>
    <w:p w:rsidR="00021444" w:rsidRPr="00021444" w:rsidRDefault="00021444" w:rsidP="0002144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92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Участник Конкурса может пользоваться любыми программами для монтажа и редактирования видеоролика;</w:t>
      </w:r>
    </w:p>
    <w:p w:rsidR="00021444" w:rsidRPr="00021444" w:rsidRDefault="00021444" w:rsidP="0002144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97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На Конкурс не принимаются видеоролики, не соответствующие тематике Конкурса, имеющие рекламный характер, нарушающие авторские права, а также оскорбляющие достоинство и чувства других людей.</w:t>
      </w:r>
    </w:p>
    <w:p w:rsidR="00021444" w:rsidRPr="00021444" w:rsidRDefault="00021444" w:rsidP="0002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97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 xml:space="preserve">             - Присылая видео материал, автор(ы) автоматически дают согласие организаторам Конкурса на его использование целиком или частично, размещение в сети Интернет, проектах и пр. в образовательных целях; на обработку персональных данных (фамилии, имени, отчества, адреса электронной почты, номера телефона, сведения о профессии и иные данные, сообщенные участниками). </w:t>
      </w:r>
    </w:p>
    <w:p w:rsidR="00021444" w:rsidRPr="00021444" w:rsidRDefault="00021444" w:rsidP="0002144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97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Авторы гарантируют, что все лица, снятые в видеороликах, дали предварительное согласие на съемку и участие в Конкурсе. За возникновение проблемных ситуаций организаторы Конкурса ответственности не несут.</w:t>
      </w:r>
    </w:p>
    <w:p w:rsidR="009F29B5" w:rsidRPr="00E83BE6" w:rsidRDefault="00021444" w:rsidP="00E83BE6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97"/>
        </w:tabs>
        <w:spacing w:line="274" w:lineRule="exact"/>
        <w:jc w:val="both"/>
        <w:rPr>
          <w:color w:val="000000"/>
          <w:lang w:bidi="ru-RU"/>
        </w:rPr>
      </w:pPr>
      <w:r w:rsidRPr="00021444">
        <w:rPr>
          <w:color w:val="000000"/>
          <w:lang w:bidi="ru-RU"/>
        </w:rPr>
        <w:t>Организаторы Конкурса оставляют за собой право отклонить заявку и материалы, не соответствующие требованиям и поданные позднее указанного времени.</w:t>
      </w:r>
      <w:bookmarkStart w:id="0" w:name="_GoBack"/>
      <w:bookmarkEnd w:id="0"/>
    </w:p>
    <w:sectPr w:rsidR="009F29B5" w:rsidRPr="00E8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7E15"/>
    <w:multiLevelType w:val="multilevel"/>
    <w:tmpl w:val="50041DC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0D7F6A"/>
    <w:multiLevelType w:val="multilevel"/>
    <w:tmpl w:val="D2D84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405058"/>
    <w:multiLevelType w:val="hybridMultilevel"/>
    <w:tmpl w:val="F63E32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D5338E"/>
    <w:multiLevelType w:val="hybridMultilevel"/>
    <w:tmpl w:val="09A2D6E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620666"/>
    <w:multiLevelType w:val="multilevel"/>
    <w:tmpl w:val="681EC77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0775D5"/>
    <w:multiLevelType w:val="multilevel"/>
    <w:tmpl w:val="64407A6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821CFB"/>
    <w:multiLevelType w:val="multilevel"/>
    <w:tmpl w:val="24F0786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C869A9"/>
    <w:multiLevelType w:val="multilevel"/>
    <w:tmpl w:val="7E20078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5210D9"/>
    <w:multiLevelType w:val="multilevel"/>
    <w:tmpl w:val="F68E39C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517BD5"/>
    <w:multiLevelType w:val="multilevel"/>
    <w:tmpl w:val="D718333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236349"/>
    <w:multiLevelType w:val="multilevel"/>
    <w:tmpl w:val="56323BF8"/>
    <w:lvl w:ilvl="0">
      <w:start w:val="2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0C"/>
    <w:rsid w:val="00007A7F"/>
    <w:rsid w:val="00021444"/>
    <w:rsid w:val="0004496D"/>
    <w:rsid w:val="000C2FFF"/>
    <w:rsid w:val="001E3807"/>
    <w:rsid w:val="002062B0"/>
    <w:rsid w:val="002303FF"/>
    <w:rsid w:val="003573C2"/>
    <w:rsid w:val="003973C4"/>
    <w:rsid w:val="004205D9"/>
    <w:rsid w:val="006D63D2"/>
    <w:rsid w:val="00821021"/>
    <w:rsid w:val="00866E9F"/>
    <w:rsid w:val="00877BB7"/>
    <w:rsid w:val="009307EA"/>
    <w:rsid w:val="009F29B5"/>
    <w:rsid w:val="00AC2ADD"/>
    <w:rsid w:val="00B6120C"/>
    <w:rsid w:val="00B9163D"/>
    <w:rsid w:val="00B958DD"/>
    <w:rsid w:val="00E8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AE90"/>
  <w15:docId w15:val="{4AF4514C-29B0-4A05-9A62-27C523AD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0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20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12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20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4496D"/>
    <w:pPr>
      <w:ind w:left="720"/>
      <w:contextualSpacing/>
    </w:pPr>
  </w:style>
  <w:style w:type="paragraph" w:customStyle="1" w:styleId="a7">
    <w:name w:val="Исполнитель"/>
    <w:basedOn w:val="a"/>
    <w:rsid w:val="0004496D"/>
    <w:pPr>
      <w:ind w:left="-108"/>
    </w:pPr>
    <w:rPr>
      <w:sz w:val="20"/>
    </w:rPr>
  </w:style>
  <w:style w:type="paragraph" w:styleId="a8">
    <w:name w:val="Plain Text"/>
    <w:basedOn w:val="a"/>
    <w:link w:val="a9"/>
    <w:unhideWhenUsed/>
    <w:rsid w:val="00044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04496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FQ671V4KsBeQ8ts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wFQ671V4KsBeQ8ts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wFQ671V4KsBeQ8ts9" TargetMode="External"/><Relationship Id="rId11" Type="http://schemas.openxmlformats.org/officeDocument/2006/relationships/hyperlink" Target="mailto:tro.rosdetfond@mail.ru" TargetMode="External"/><Relationship Id="rId5" Type="http://schemas.openxmlformats.org/officeDocument/2006/relationships/hyperlink" Target="https://forms.gle/wFQ671V4KsBeQ8ts9" TargetMode="External"/><Relationship Id="rId10" Type="http://schemas.openxmlformats.org/officeDocument/2006/relationships/hyperlink" Target="https://www.instagram.com/helpdetivtomske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fond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Анатольевна Маракулина</dc:creator>
  <cp:keywords/>
  <dc:description/>
  <cp:lastModifiedBy>Ирина Ивановна Ерина</cp:lastModifiedBy>
  <cp:revision>2</cp:revision>
  <cp:lastPrinted>2021-09-08T08:46:00Z</cp:lastPrinted>
  <dcterms:created xsi:type="dcterms:W3CDTF">2021-11-03T07:25:00Z</dcterms:created>
  <dcterms:modified xsi:type="dcterms:W3CDTF">2021-11-03T07:25:00Z</dcterms:modified>
</cp:coreProperties>
</file>