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A" w:rsidRDefault="003557BA" w:rsidP="003557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1F3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bookmarkStart w:id="0" w:name="_GoBack"/>
      <w:r w:rsidRPr="003251F3">
        <w:rPr>
          <w:rFonts w:ascii="Times New Roman" w:eastAsia="Times New Roman" w:hAnsi="Times New Roman" w:cs="Times New Roman"/>
          <w:b/>
          <w:sz w:val="28"/>
          <w:szCs w:val="28"/>
        </w:rPr>
        <w:t xml:space="preserve">Земский учитель": о вакансии учителя </w:t>
      </w:r>
      <w:r w:rsidRPr="003557BA">
        <w:rPr>
          <w:rFonts w:ascii="Times New Roman" w:eastAsia="Times New Roman" w:hAnsi="Times New Roman" w:cs="Times New Roman"/>
          <w:b/>
          <w:sz w:val="28"/>
          <w:szCs w:val="28"/>
        </w:rPr>
        <w:t xml:space="preserve">английского </w:t>
      </w:r>
      <w:r w:rsidRPr="003251F3"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языка в </w:t>
      </w:r>
      <w:r w:rsidRPr="003557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бюджетном общеобразовательном учреждении «Белобугорская </w:t>
      </w:r>
      <w:r w:rsidRPr="003251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57BA">
        <w:rPr>
          <w:rFonts w:ascii="Times New Roman" w:eastAsia="Times New Roman" w:hAnsi="Times New Roman" w:cs="Times New Roman"/>
          <w:b/>
          <w:sz w:val="28"/>
          <w:szCs w:val="28"/>
        </w:rPr>
        <w:t>основная общеобразовательная школа» Кривошеинского района Томской области</w:t>
      </w:r>
    </w:p>
    <w:p w:rsidR="003557BA" w:rsidRDefault="003557BA" w:rsidP="003557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40A" w:rsidRPr="001633C6" w:rsidRDefault="0042540A" w:rsidP="0016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40A">
        <w:rPr>
          <w:rFonts w:ascii="Times New Roman" w:hAnsi="Times New Roman" w:cs="Times New Roman"/>
          <w:b/>
          <w:bCs/>
          <w:kern w:val="24"/>
          <w:sz w:val="24"/>
          <w:szCs w:val="24"/>
        </w:rPr>
        <w:t>Близость к областному центру, хорошая транспортная доступность, большая площадь земель сельскохозяйственного назначения, огромные запасы леса, лесных дикоросов, рыбы делают наш район привлекательным и перспективным не только в плане развития экономики и извлечения прибыли, но и комфортным местом для проживания, активного отдыха для всех, кто любит природу. Мы гордимся своим родным краем: переживаем его происходящие события и проживая в нем, мы не только думаем, но и делаем все для лучшего будущего нашего замечательного района</w:t>
      </w:r>
      <w:r w:rsidRPr="0042540A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42540A" w:rsidRDefault="0042540A" w:rsidP="003557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0"/>
    <w:p w:rsidR="000F4962" w:rsidRDefault="000F4962" w:rsidP="001633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Инфра</w:t>
      </w:r>
      <w:r w:rsidR="001633C6">
        <w:rPr>
          <w:rFonts w:ascii="Times New Roman" w:eastAsia="Times New Roman" w:hAnsi="Times New Roman" w:cs="Times New Roman"/>
          <w:i/>
          <w:sz w:val="28"/>
          <w:szCs w:val="28"/>
        </w:rPr>
        <w:t>структура Кривошеинского района</w:t>
      </w:r>
    </w:p>
    <w:p w:rsidR="000F4962" w:rsidRDefault="000F4962" w:rsidP="003557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Сеть муниципальных дошкольных образовательных учреждений в </w:t>
      </w:r>
      <w:proofErr w:type="spellStart"/>
      <w:r w:rsidRPr="000F4962">
        <w:rPr>
          <w:rFonts w:ascii="Times New Roman" w:hAnsi="Times New Roman" w:cs="Times New Roman"/>
          <w:kern w:val="24"/>
          <w:sz w:val="24"/>
          <w:szCs w:val="24"/>
        </w:rPr>
        <w:t>Кривошеинском</w:t>
      </w:r>
      <w:proofErr w:type="spellEnd"/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 районе представлена 3 образовательными учреждениями: МБДОУ «Колосок» в селе Володино, МБДОУ  «Улыбка» в селе </w:t>
      </w:r>
      <w:proofErr w:type="spellStart"/>
      <w:r w:rsidRPr="000F4962">
        <w:rPr>
          <w:rFonts w:ascii="Times New Roman" w:hAnsi="Times New Roman" w:cs="Times New Roman"/>
          <w:kern w:val="24"/>
          <w:sz w:val="24"/>
          <w:szCs w:val="24"/>
        </w:rPr>
        <w:t>Пудовка</w:t>
      </w:r>
      <w:proofErr w:type="spellEnd"/>
      <w:r w:rsidRPr="000F4962">
        <w:rPr>
          <w:rFonts w:ascii="Times New Roman" w:hAnsi="Times New Roman" w:cs="Times New Roman"/>
          <w:kern w:val="24"/>
          <w:sz w:val="24"/>
          <w:szCs w:val="24"/>
        </w:rPr>
        <w:t>, МБДОУ «Березка» в селе  Кривошеино, на базе  которых функционируют   19 групп: МБДОУ «Колосок»  - 3 группы, МБДОУ  «Улыбка» - 2 группы, МБДОУ «Березка» - 14 групп; 13 групп дневного пребывания работают   при восьми  общеобразовательных организациях.</w:t>
      </w: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В каждом населенном пункте муниципального образования функционирует фельдшерско-акушерский пункт; </w:t>
      </w: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Сеть   культурно-досуговых </w:t>
      </w:r>
      <w:proofErr w:type="gramStart"/>
      <w:r w:rsidRPr="000F4962">
        <w:rPr>
          <w:rFonts w:ascii="Times New Roman" w:hAnsi="Times New Roman" w:cs="Times New Roman"/>
          <w:kern w:val="24"/>
          <w:sz w:val="24"/>
          <w:szCs w:val="24"/>
        </w:rPr>
        <w:t>объектов ;</w:t>
      </w:r>
      <w:proofErr w:type="gramEnd"/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b/>
          <w:bCs/>
          <w:kern w:val="24"/>
          <w:sz w:val="24"/>
          <w:szCs w:val="24"/>
        </w:rPr>
        <w:t>Музей казачьей культуры «Братина»</w:t>
      </w:r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  в селе Кривошеино,  самый молодой и один из наиболее перспективных туристических объектов Кривошеинского района;</w:t>
      </w: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>Крупные коллективные сельскохозяйственные предприятия - СПК «</w:t>
      </w:r>
      <w:proofErr w:type="spellStart"/>
      <w:r w:rsidRPr="000F4962">
        <w:rPr>
          <w:rFonts w:ascii="Times New Roman" w:hAnsi="Times New Roman" w:cs="Times New Roman"/>
          <w:kern w:val="24"/>
          <w:sz w:val="24"/>
          <w:szCs w:val="24"/>
        </w:rPr>
        <w:t>Белосток</w:t>
      </w:r>
      <w:proofErr w:type="spellEnd"/>
      <w:r w:rsidRPr="000F4962">
        <w:rPr>
          <w:rFonts w:ascii="Times New Roman" w:hAnsi="Times New Roman" w:cs="Times New Roman"/>
          <w:kern w:val="24"/>
          <w:sz w:val="24"/>
          <w:szCs w:val="24"/>
        </w:rPr>
        <w:t>», СПК «</w:t>
      </w:r>
      <w:proofErr w:type="spellStart"/>
      <w:r w:rsidRPr="000F4962">
        <w:rPr>
          <w:rFonts w:ascii="Times New Roman" w:hAnsi="Times New Roman" w:cs="Times New Roman"/>
          <w:kern w:val="24"/>
          <w:sz w:val="24"/>
          <w:szCs w:val="24"/>
        </w:rPr>
        <w:t>Кривошеинский</w:t>
      </w:r>
      <w:proofErr w:type="spellEnd"/>
      <w:r w:rsidRPr="000F4962">
        <w:rPr>
          <w:rFonts w:ascii="Times New Roman" w:hAnsi="Times New Roman" w:cs="Times New Roman"/>
          <w:kern w:val="24"/>
          <w:sz w:val="24"/>
          <w:szCs w:val="24"/>
        </w:rPr>
        <w:t>».</w:t>
      </w: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>Обеспечено движения автобусов по межмуниципальному маршруту  «Кривошеино – Томск»;</w:t>
      </w:r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 xml:space="preserve">Обеспечено движения автобусов по внутрирайонным </w:t>
      </w:r>
      <w:proofErr w:type="gramStart"/>
      <w:r w:rsidRPr="000F4962">
        <w:rPr>
          <w:rFonts w:ascii="Times New Roman" w:hAnsi="Times New Roman" w:cs="Times New Roman"/>
          <w:kern w:val="24"/>
          <w:sz w:val="24"/>
          <w:szCs w:val="24"/>
        </w:rPr>
        <w:t>маршрутам ;</w:t>
      </w:r>
      <w:proofErr w:type="gramEnd"/>
    </w:p>
    <w:p w:rsidR="000F4962" w:rsidRPr="000F4962" w:rsidRDefault="000F4962" w:rsidP="000F496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962">
        <w:rPr>
          <w:rFonts w:ascii="Times New Roman" w:hAnsi="Times New Roman" w:cs="Times New Roman"/>
          <w:kern w:val="24"/>
          <w:sz w:val="24"/>
          <w:szCs w:val="24"/>
        </w:rPr>
        <w:t>В селе Кривошеино 2 предприятия  являются поставщиками услуги  такси.</w:t>
      </w:r>
    </w:p>
    <w:p w:rsidR="000F4962" w:rsidRDefault="000F4962" w:rsidP="003557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557BA" w:rsidRPr="00824822" w:rsidRDefault="003557BA" w:rsidP="003557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822">
        <w:rPr>
          <w:rFonts w:ascii="Times New Roman" w:eastAsia="Times New Roman" w:hAnsi="Times New Roman" w:cs="Times New Roman"/>
          <w:i/>
          <w:sz w:val="28"/>
          <w:szCs w:val="28"/>
        </w:rPr>
        <w:t>Немного о населенном пункте, в котором располагается образовательная организация.</w:t>
      </w:r>
    </w:p>
    <w:p w:rsidR="003557BA" w:rsidRPr="003251F3" w:rsidRDefault="003557BA" w:rsidP="003557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557BA" w:rsidRPr="00326EBA" w:rsidRDefault="003557BA" w:rsidP="00355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Село Красный Яр </w:t>
      </w:r>
      <w:r w:rsidRPr="00326EBA">
        <w:rPr>
          <w:rFonts w:ascii="Times New Roman" w:eastAsia="Calibri" w:hAnsi="Times New Roman" w:cs="Times New Roman"/>
          <w:sz w:val="24"/>
          <w:szCs w:val="24"/>
        </w:rPr>
        <w:t>расположено на правом берегу реки Обь и занимает почти всю правобережную часть Кривошеинского района.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населения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 2400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Населённый пункт – Красный Яр является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административным центром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сельского поселения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7BA" w:rsidRDefault="003557BA" w:rsidP="003557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326EBA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Культура 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селе </w:t>
      </w:r>
      <w:r w:rsidRPr="00326EB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представлена  Красноярским сельским Домом культуры.  В штате работников – 5.  Количество </w:t>
      </w:r>
      <w:proofErr w:type="gramStart"/>
      <w:r w:rsidRPr="00326EBA">
        <w:rPr>
          <w:rFonts w:ascii="Times New Roman" w:eastAsia="Times New Roman" w:hAnsi="Times New Roman" w:cs="Times New Roman"/>
          <w:bCs/>
          <w:sz w:val="24"/>
          <w:szCs w:val="24"/>
        </w:rPr>
        <w:t>посадочных  мест</w:t>
      </w:r>
      <w:proofErr w:type="gramEnd"/>
      <w:r w:rsidRPr="00326EB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зрительном зале – 50.</w:t>
      </w:r>
    </w:p>
    <w:p w:rsidR="003557BA" w:rsidRPr="003933D6" w:rsidRDefault="003557BA" w:rsidP="003557BA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>Библиотечная система представлена центральной библиотекой и двумя школьными</w:t>
      </w:r>
    </w:p>
    <w:p w:rsidR="003557BA" w:rsidRPr="003933D6" w:rsidRDefault="003557BA" w:rsidP="0035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села</w:t>
      </w:r>
      <w:r w:rsidRPr="00326EBA">
        <w:rPr>
          <w:rFonts w:ascii="Times New Roman" w:eastAsia="Times New Roman" w:hAnsi="Times New Roman" w:cs="Times New Roman"/>
          <w:sz w:val="24"/>
          <w:szCs w:val="24"/>
        </w:rPr>
        <w:t xml:space="preserve"> находится Красноярская участковая больница – филиал Кривошеинско</w:t>
      </w:r>
      <w:r>
        <w:rPr>
          <w:rFonts w:ascii="Times New Roman" w:eastAsia="Times New Roman" w:hAnsi="Times New Roman" w:cs="Times New Roman"/>
          <w:sz w:val="24"/>
          <w:szCs w:val="24"/>
        </w:rPr>
        <w:t>й центральной районной больницы</w:t>
      </w:r>
    </w:p>
    <w:p w:rsidR="003557BA" w:rsidRPr="00326EBA" w:rsidRDefault="003557BA" w:rsidP="003557BA">
      <w:pPr>
        <w:shd w:val="clear" w:color="auto" w:fill="FFFFFF"/>
        <w:tabs>
          <w:tab w:val="left" w:pos="180"/>
        </w:tabs>
        <w:spacing w:before="14" w:after="0" w:line="274" w:lineRule="exact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 селе Красный Яр розничная торговля представлена сетью </w:t>
      </w:r>
      <w:r w:rsidRPr="00326EBA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частных магазинов - 19. </w:t>
      </w:r>
    </w:p>
    <w:p w:rsidR="003557BA" w:rsidRPr="00326EBA" w:rsidRDefault="003557BA" w:rsidP="003557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7BA" w:rsidRPr="00326EBA" w:rsidRDefault="003557BA" w:rsidP="003557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 территории Красноярского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Яра </w:t>
      </w: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расположен пищекомбинат «</w:t>
      </w:r>
      <w:proofErr w:type="spellStart"/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Андрева</w:t>
      </w:r>
      <w:proofErr w:type="spellEnd"/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», который обеспечивает население хлебобулочными изделиями. </w:t>
      </w:r>
    </w:p>
    <w:p w:rsidR="003557BA" w:rsidRPr="00326EBA" w:rsidRDefault="003557BA" w:rsidP="003557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      </w:t>
      </w: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Пищекомбинат готов сегодня принимать у населения в неограниченном количестве мясо, рыбу, дикоросы, перерабатывать и производить любую конкретно-способную продуктовую продукцию.</w:t>
      </w:r>
    </w:p>
    <w:p w:rsidR="003557BA" w:rsidRPr="0082171D" w:rsidRDefault="003557BA" w:rsidP="003557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Также на  территории села</w:t>
      </w: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занимается заготовкой, приемкой и заморозкой дикоросов ООО «Сибирская ягода».</w:t>
      </w:r>
    </w:p>
    <w:p w:rsidR="003557BA" w:rsidRDefault="003557BA" w:rsidP="003557B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6E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</w:t>
      </w:r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Более 10 лет на территории Красноярского сельского поселения работает предприятие ООО ЗПК «</w:t>
      </w:r>
      <w:proofErr w:type="spellStart"/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СибЛесТрейд</w:t>
      </w:r>
      <w:proofErr w:type="spellEnd"/>
      <w:r w:rsidRPr="00326E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 Данное предприятие по лесозаготовке входит в десятку крупнейших предприятий области. А для села такое предприятие является градообразующим. Предприятие обеспечивает работой до 100 человек, содержит весь коммунальный комплекс. Основным направлением предприятия является заготовка и углубленная переработка древесины.</w:t>
      </w:r>
    </w:p>
    <w:p w:rsidR="003557BA" w:rsidRPr="00824822" w:rsidRDefault="003557BA" w:rsidP="003557BA">
      <w:pPr>
        <w:jc w:val="center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824822">
        <w:rPr>
          <w:rFonts w:ascii="Times New Roman" w:hAnsi="Times New Roman"/>
          <w:i/>
          <w:sz w:val="24"/>
          <w:szCs w:val="24"/>
          <w:shd w:val="clear" w:color="auto" w:fill="FFFFFF"/>
        </w:rPr>
        <w:t>Образование.</w:t>
      </w:r>
    </w:p>
    <w:p w:rsidR="003557BA" w:rsidRDefault="003557BA" w:rsidP="003557BA">
      <w:pPr>
        <w:pStyle w:val="2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 xml:space="preserve">Система образования в поселении представлена 2 школами: </w:t>
      </w:r>
      <w:r w:rsidRPr="00326EBA">
        <w:rPr>
          <w:rFonts w:ascii="Times New Roman" w:eastAsia="Times New Roman" w:hAnsi="Times New Roman"/>
          <w:sz w:val="24"/>
          <w:szCs w:val="24"/>
        </w:rPr>
        <w:t>Муниципальное бюджетное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26EBA">
        <w:rPr>
          <w:rFonts w:ascii="Times New Roman" w:eastAsia="Times New Roman" w:hAnsi="Times New Roman"/>
          <w:sz w:val="24"/>
          <w:szCs w:val="24"/>
        </w:rPr>
        <w:t>общеобразовательное учреждение «Красноярская средняя общеобразовательная школа» (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>на базе школы функционируют - 1 группа кратковременного пребывания и 2 группы для детей  в возрасте от трех до семи лет)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30D7E" w:rsidRDefault="00B30D7E" w:rsidP="00B30D7E">
      <w:pPr>
        <w:pStyle w:val="2"/>
        <w:spacing w:after="0" w:line="240" w:lineRule="auto"/>
        <w:jc w:val="center"/>
        <w:rPr>
          <w:rFonts w:ascii="Times New Roman" w:hAnsi="Times New Roman"/>
          <w:i/>
          <w:color w:val="000000"/>
          <w:shd w:val="clear" w:color="auto" w:fill="FFFFFF"/>
        </w:rPr>
      </w:pPr>
    </w:p>
    <w:p w:rsidR="00B30D7E" w:rsidRDefault="00B30D7E" w:rsidP="00B30D7E">
      <w:pPr>
        <w:pStyle w:val="2"/>
        <w:spacing w:after="0" w:line="240" w:lineRule="auto"/>
        <w:jc w:val="center"/>
        <w:rPr>
          <w:rFonts w:ascii="Times New Roman" w:hAnsi="Times New Roman"/>
          <w:i/>
          <w:color w:val="000000"/>
          <w:shd w:val="clear" w:color="auto" w:fill="FFFFFF"/>
        </w:rPr>
      </w:pPr>
      <w:r w:rsidRPr="00B30D7E">
        <w:rPr>
          <w:rFonts w:ascii="Times New Roman" w:hAnsi="Times New Roman"/>
          <w:i/>
          <w:color w:val="000000"/>
          <w:shd w:val="clear" w:color="auto" w:fill="FFFFFF"/>
        </w:rPr>
        <w:t>Прекрасная школа.</w:t>
      </w:r>
    </w:p>
    <w:p w:rsidR="003557BA" w:rsidRDefault="00B30D7E" w:rsidP="00B30D7E">
      <w:pPr>
        <w:pStyle w:val="2"/>
        <w:spacing w:after="0" w:line="240" w:lineRule="auto"/>
        <w:jc w:val="center"/>
        <w:rPr>
          <w:rFonts w:ascii="Times New Roman" w:hAnsi="Times New Roman"/>
          <w:i/>
          <w:color w:val="000000"/>
          <w:shd w:val="clear" w:color="auto" w:fill="FFFFFF"/>
        </w:rPr>
      </w:pPr>
      <w:r w:rsidRPr="00B30D7E">
        <w:rPr>
          <w:rFonts w:ascii="Times New Roman" w:hAnsi="Times New Roman"/>
          <w:i/>
          <w:color w:val="000000"/>
          <w:shd w:val="clear" w:color="auto" w:fill="FFFFFF"/>
        </w:rPr>
        <w:t xml:space="preserve"> Замечательные преподаватели, уютная, с домашней</w:t>
      </w:r>
      <w:r>
        <w:rPr>
          <w:rFonts w:ascii="Times New Roman" w:hAnsi="Times New Roman"/>
          <w:i/>
          <w:color w:val="000000"/>
          <w:shd w:val="clear" w:color="auto" w:fill="FFFFFF"/>
        </w:rPr>
        <w:t>, тёплой</w:t>
      </w:r>
      <w:r w:rsidRPr="00B30D7E">
        <w:rPr>
          <w:rFonts w:ascii="Times New Roman" w:hAnsi="Times New Roman"/>
          <w:i/>
          <w:color w:val="000000"/>
          <w:shd w:val="clear" w:color="auto" w:fill="FFFFFF"/>
        </w:rPr>
        <w:t>,</w:t>
      </w:r>
      <w:r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r w:rsidRPr="00B30D7E">
        <w:rPr>
          <w:rFonts w:ascii="Times New Roman" w:hAnsi="Times New Roman"/>
          <w:i/>
          <w:color w:val="000000"/>
          <w:shd w:val="clear" w:color="auto" w:fill="FFFFFF"/>
        </w:rPr>
        <w:t>понимающей атмосферой школа</w:t>
      </w:r>
      <w:r w:rsidR="00933663">
        <w:rPr>
          <w:rFonts w:ascii="Times New Roman" w:hAnsi="Times New Roman"/>
          <w:i/>
          <w:color w:val="000000"/>
          <w:shd w:val="clear" w:color="auto" w:fill="FFFFFF"/>
        </w:rPr>
        <w:t>.</w:t>
      </w:r>
    </w:p>
    <w:p w:rsidR="00933663" w:rsidRPr="00B30D7E" w:rsidRDefault="00933663" w:rsidP="00B30D7E">
      <w:pPr>
        <w:pStyle w:val="2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B30D7E" w:rsidRDefault="00E11BFC" w:rsidP="00E11BFC">
      <w:pPr>
        <w:pStyle w:val="2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557BA" w:rsidRPr="00326EBA">
        <w:rPr>
          <w:rFonts w:ascii="Times New Roman" w:eastAsia="Times New Roman" w:hAnsi="Times New Roman"/>
          <w:sz w:val="24"/>
          <w:szCs w:val="24"/>
        </w:rPr>
        <w:t>Муниципальное бюджетное о</w:t>
      </w:r>
      <w:r>
        <w:rPr>
          <w:rFonts w:ascii="Times New Roman" w:eastAsia="Times New Roman" w:hAnsi="Times New Roman"/>
          <w:sz w:val="24"/>
          <w:szCs w:val="24"/>
        </w:rPr>
        <w:t>бщеобразовательное учреждение «</w:t>
      </w:r>
      <w:r w:rsidR="003557BA" w:rsidRPr="00326EBA">
        <w:rPr>
          <w:rFonts w:ascii="Times New Roman" w:eastAsia="Times New Roman" w:hAnsi="Times New Roman"/>
          <w:sz w:val="24"/>
          <w:szCs w:val="24"/>
        </w:rPr>
        <w:t>Белобугорская основная общеобразовательная школа»</w:t>
      </w:r>
      <w:r w:rsidR="003557BA">
        <w:rPr>
          <w:rFonts w:ascii="Times New Roman" w:eastAsia="Times New Roman" w:hAnsi="Times New Roman"/>
          <w:sz w:val="24"/>
          <w:szCs w:val="24"/>
        </w:rPr>
        <w:t xml:space="preserve"> - педагогический коллектив состоит из 18 талантливых, активных, дружелюбных педагогов.</w:t>
      </w:r>
    </w:p>
    <w:p w:rsidR="003557BA" w:rsidRDefault="003557BA" w:rsidP="00E11BFC">
      <w:pPr>
        <w:pStyle w:val="2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школе обучается порядка </w:t>
      </w:r>
      <w:r w:rsidR="001633C6">
        <w:rPr>
          <w:rFonts w:ascii="Times New Roman" w:eastAsia="Times New Roman" w:hAnsi="Times New Roman"/>
          <w:sz w:val="24"/>
          <w:szCs w:val="24"/>
        </w:rPr>
        <w:t>80</w:t>
      </w:r>
      <w:r>
        <w:rPr>
          <w:rFonts w:ascii="Times New Roman" w:eastAsia="Times New Roman" w:hAnsi="Times New Roman"/>
          <w:sz w:val="24"/>
          <w:szCs w:val="24"/>
        </w:rPr>
        <w:t xml:space="preserve"> детей. На базе образовательной организации </w:t>
      </w:r>
      <w:r w:rsidRPr="00326EBA">
        <w:rPr>
          <w:rFonts w:ascii="Times New Roman" w:eastAsia="Times New Roman" w:hAnsi="Times New Roman"/>
          <w:sz w:val="24"/>
          <w:szCs w:val="24"/>
        </w:rPr>
        <w:t xml:space="preserve">функционируют 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>2 группы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дошкольного образования 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 xml:space="preserve">для детей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в возрасте от трех до семи лет</w:t>
      </w:r>
      <w:r w:rsidRPr="00326EBA">
        <w:rPr>
          <w:rFonts w:ascii="Times New Roman" w:eastAsia="Times New Roman" w:hAnsi="Times New Roman"/>
          <w:bCs/>
          <w:sz w:val="24"/>
          <w:szCs w:val="24"/>
        </w:rPr>
        <w:t>.</w:t>
      </w:r>
      <w:r w:rsidR="00E11B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помещении школы проводят занятия педагоги филиала музыкальной школы, обучаются музыке 11 детей.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  Школа является центром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Центральный. Для жителей села она является центром культуры и досуга:</w:t>
      </w:r>
    </w:p>
    <w:p w:rsidR="003557BA" w:rsidRDefault="003557BA" w:rsidP="003557BA">
      <w:pPr>
        <w:numPr>
          <w:ilvl w:val="0"/>
          <w:numId w:val="1"/>
        </w:numPr>
        <w:shd w:val="clear" w:color="auto" w:fill="FCFC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спортивный зал работает  для всех желающих, сюда идут взрослые и неработающая молодежь села. Работают волейбольная и баскетбольная секции;</w:t>
      </w:r>
    </w:p>
    <w:p w:rsidR="003557BA" w:rsidRDefault="003557BA" w:rsidP="003557BA">
      <w:pPr>
        <w:numPr>
          <w:ilvl w:val="0"/>
          <w:numId w:val="1"/>
        </w:numPr>
        <w:shd w:val="clear" w:color="auto" w:fill="FCFC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лыжная база при школе обеспечивает лыжами всех обучающихся школы. Кроме того часть родителей берут лыжи на выходные  для прогулок вместе с детьми.</w:t>
      </w:r>
    </w:p>
    <w:p w:rsidR="003557BA" w:rsidRDefault="003557BA" w:rsidP="003557BA">
      <w:pPr>
        <w:numPr>
          <w:ilvl w:val="0"/>
          <w:numId w:val="1"/>
        </w:numPr>
        <w:shd w:val="clear" w:color="auto" w:fill="FCFC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концерты, проводимые для населения,  пользуются большой популярностью и проходят при полном аншлаге;</w:t>
      </w:r>
    </w:p>
    <w:p w:rsidR="003557BA" w:rsidRDefault="003557BA" w:rsidP="003557BA">
      <w:pPr>
        <w:numPr>
          <w:ilvl w:val="0"/>
          <w:numId w:val="1"/>
        </w:numPr>
        <w:shd w:val="clear" w:color="auto" w:fill="FCFC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встречи с населением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Центральный всегда  проходят в актовом зале школы.</w:t>
      </w:r>
    </w:p>
    <w:p w:rsidR="003557BA" w:rsidRDefault="003557BA" w:rsidP="003557BA">
      <w:pPr>
        <w:pStyle w:val="2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557BA" w:rsidRDefault="003557BA" w:rsidP="003557BA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26EBA">
        <w:rPr>
          <w:rFonts w:ascii="Times New Roman" w:eastAsia="Times New Roman" w:hAnsi="Times New Roman"/>
          <w:bCs/>
          <w:sz w:val="24"/>
          <w:szCs w:val="24"/>
        </w:rPr>
        <w:t>Расстояние между школами - 3,5 км. Одна школа расположена в микрорайоне Центральный, вторая в центре села.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</w:p>
    <w:p w:rsidR="003557BA" w:rsidRPr="00824822" w:rsidRDefault="003557BA" w:rsidP="003557BA">
      <w:pPr>
        <w:pStyle w:val="2"/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</w:p>
    <w:p w:rsidR="00824822" w:rsidRPr="00824822" w:rsidRDefault="00824822" w:rsidP="00824822">
      <w:pPr>
        <w:jc w:val="center"/>
        <w:rPr>
          <w:rFonts w:ascii="Times New Roman" w:hAnsi="Times New Roman"/>
          <w:i/>
          <w:sz w:val="24"/>
          <w:szCs w:val="24"/>
        </w:rPr>
      </w:pPr>
      <w:r w:rsidRPr="00824822">
        <w:rPr>
          <w:rFonts w:ascii="Times New Roman" w:hAnsi="Times New Roman"/>
          <w:i/>
          <w:sz w:val="24"/>
          <w:szCs w:val="24"/>
        </w:rPr>
        <w:t>С</w:t>
      </w:r>
      <w:r w:rsidRPr="00824822">
        <w:rPr>
          <w:rFonts w:ascii="Times New Roman" w:eastAsia="Calibri" w:hAnsi="Times New Roman" w:cs="Times New Roman"/>
          <w:i/>
          <w:sz w:val="24"/>
          <w:szCs w:val="24"/>
        </w:rPr>
        <w:t>оциальные гарантии</w:t>
      </w:r>
      <w:r w:rsidR="005B2E8F">
        <w:rPr>
          <w:rFonts w:ascii="Times New Roman" w:hAnsi="Times New Roman"/>
          <w:i/>
          <w:sz w:val="24"/>
          <w:szCs w:val="24"/>
        </w:rPr>
        <w:t xml:space="preserve">. </w:t>
      </w:r>
      <w:r w:rsidRPr="0082482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>Выплата заработной платы осуществляется с применением районных коэффициентов (1,3 %) и процентных надбавок (50 %) к заработной плате с первого дня работы педагога в образовательной организации;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>Выплата надбавки к з/плате молодым специалистам 1800 рублей;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>Стипендия молодым специалистам до 1 года работы – 4000 рублей, до 2 лет работы – 5000 рублей, до 3 лет работы – 6000 рублей;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lastRenderedPageBreak/>
        <w:t>Выплата подъёмных в размере двух должностных окладов, в связи с переездом к месту работы в северный район;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>Выплата компенсаций за аренду  жилья в размере 50 % , но не более 4000 рублей;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>100% льгота при оплате  коммунальных услуг (отопление, освещение);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 xml:space="preserve">Содействие Администрации </w:t>
      </w:r>
      <w:proofErr w:type="gramStart"/>
      <w:r w:rsidRPr="00346FA9">
        <w:rPr>
          <w:rFonts w:ascii="Times New Roman" w:hAnsi="Times New Roman" w:cs="Times New Roman"/>
          <w:kern w:val="24"/>
          <w:sz w:val="24"/>
          <w:szCs w:val="24"/>
        </w:rPr>
        <w:t>в  получении</w:t>
      </w:r>
      <w:proofErr w:type="gramEnd"/>
      <w:r w:rsidRPr="00346FA9">
        <w:rPr>
          <w:rFonts w:ascii="Times New Roman" w:hAnsi="Times New Roman" w:cs="Times New Roman"/>
          <w:kern w:val="24"/>
          <w:sz w:val="24"/>
          <w:szCs w:val="24"/>
        </w:rPr>
        <w:t xml:space="preserve"> жилого помещения ;</w:t>
      </w:r>
    </w:p>
    <w:p w:rsidR="00346FA9" w:rsidRPr="00346FA9" w:rsidRDefault="00346FA9" w:rsidP="00346FA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kern w:val="24"/>
          <w:sz w:val="24"/>
          <w:szCs w:val="24"/>
        </w:rPr>
        <w:t xml:space="preserve">Возможность участия в муниципальной программе «Обеспечение жильем молодых семей в </w:t>
      </w:r>
      <w:proofErr w:type="spellStart"/>
      <w:r w:rsidRPr="00346FA9">
        <w:rPr>
          <w:rFonts w:ascii="Times New Roman" w:hAnsi="Times New Roman" w:cs="Times New Roman"/>
          <w:kern w:val="24"/>
          <w:sz w:val="24"/>
          <w:szCs w:val="24"/>
        </w:rPr>
        <w:t>Кривошеинском</w:t>
      </w:r>
      <w:proofErr w:type="spellEnd"/>
      <w:r w:rsidRPr="00346FA9">
        <w:rPr>
          <w:rFonts w:ascii="Times New Roman" w:hAnsi="Times New Roman" w:cs="Times New Roman"/>
          <w:kern w:val="24"/>
          <w:sz w:val="24"/>
          <w:szCs w:val="24"/>
        </w:rPr>
        <w:t xml:space="preserve"> районе Томской области на 2015-2020 годы». </w:t>
      </w:r>
    </w:p>
    <w:p w:rsidR="00346FA9" w:rsidRDefault="00346FA9" w:rsidP="00346FA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2E8F" w:rsidRDefault="005B2E8F" w:rsidP="00346F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Pr="00824822">
        <w:rPr>
          <w:rFonts w:ascii="Times New Roman" w:eastAsia="Calibri" w:hAnsi="Times New Roman" w:cs="Times New Roman"/>
          <w:i/>
          <w:sz w:val="24"/>
          <w:szCs w:val="24"/>
        </w:rPr>
        <w:t>словия для развития</w:t>
      </w:r>
    </w:p>
    <w:p w:rsidR="005B2E8F" w:rsidRDefault="008B1441" w:rsidP="005B2E8F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5B2E8F" w:rsidRPr="005B2E8F">
        <w:rPr>
          <w:rFonts w:ascii="Times New Roman" w:hAnsi="Times New Roman"/>
          <w:sz w:val="24"/>
          <w:szCs w:val="24"/>
          <w:shd w:val="clear" w:color="auto" w:fill="FFFFFF"/>
        </w:rPr>
        <w:t xml:space="preserve">Ежегодно самые активные молодые педагоги, проработавшие в образовательной организации не более трех лет, вместе со своими наставниками становятся участниками региональной программы «Три горизонта», целью которой является обеспечение эффективной профессиональной адаптации молодых учителей, организация поддержки в развитии профессиональных навыков молодых учителей, </w:t>
      </w:r>
      <w:r w:rsidR="00206E3B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5B2E8F" w:rsidRPr="005B2E8F">
        <w:rPr>
          <w:rFonts w:ascii="Times New Roman" w:hAnsi="Times New Roman"/>
          <w:sz w:val="24"/>
          <w:szCs w:val="24"/>
          <w:shd w:val="clear" w:color="auto" w:fill="FFFFFF"/>
        </w:rPr>
        <w:t>азвития</w:t>
      </w:r>
      <w:r w:rsidR="005B2E8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02AEC" w:rsidRPr="005B2E8F" w:rsidRDefault="00102AEC" w:rsidP="005B2E8F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B2E8F" w:rsidRPr="005B2E8F" w:rsidRDefault="00102AEC" w:rsidP="005B2E8F">
      <w:pPr>
        <w:pStyle w:val="a3"/>
        <w:spacing w:before="0" w:beforeAutospacing="0" w:after="0" w:afterAutospacing="0" w:line="276" w:lineRule="auto"/>
      </w:pPr>
      <w:r>
        <w:rPr>
          <w:color w:val="00000A"/>
        </w:rPr>
        <w:t>Предоставляется  в</w:t>
      </w:r>
      <w:r w:rsidR="00206E3B">
        <w:rPr>
          <w:color w:val="00000A"/>
        </w:rPr>
        <w:t>озможность участия</w:t>
      </w:r>
      <w:r w:rsidR="005B2E8F">
        <w:rPr>
          <w:color w:val="00000A"/>
        </w:rPr>
        <w:t xml:space="preserve"> в конкурсах</w:t>
      </w:r>
      <w:r w:rsidR="005B2E8F" w:rsidRPr="005B2E8F">
        <w:rPr>
          <w:color w:val="00000A"/>
        </w:rPr>
        <w:t xml:space="preserve"> профессионального мастерства; </w:t>
      </w:r>
    </w:p>
    <w:p w:rsidR="00102AEC" w:rsidRDefault="00102AEC" w:rsidP="005B2E8F">
      <w:pPr>
        <w:pStyle w:val="2"/>
        <w:spacing w:after="0" w:line="240" w:lineRule="auto"/>
        <w:rPr>
          <w:rFonts w:ascii="Times New Roman" w:hAnsi="Times New Roman"/>
          <w:color w:val="00000A"/>
          <w:shd w:val="clear" w:color="auto" w:fill="FFFFFF"/>
        </w:rPr>
      </w:pPr>
    </w:p>
    <w:p w:rsidR="003557BA" w:rsidRDefault="00102AEC" w:rsidP="005B2E8F">
      <w:pPr>
        <w:pStyle w:val="2"/>
        <w:spacing w:after="0" w:line="240" w:lineRule="auto"/>
        <w:rPr>
          <w:rFonts w:ascii="Times New Roman" w:hAnsi="Times New Roman"/>
          <w:color w:val="00000A"/>
          <w:shd w:val="clear" w:color="auto" w:fill="FFFFFF"/>
        </w:rPr>
      </w:pPr>
      <w:r>
        <w:rPr>
          <w:rFonts w:ascii="Times New Roman" w:hAnsi="Times New Roman"/>
          <w:color w:val="00000A"/>
          <w:shd w:val="clear" w:color="auto" w:fill="FFFFFF"/>
        </w:rPr>
        <w:t>Созданы все у</w:t>
      </w:r>
      <w:r w:rsidR="005B2E8F">
        <w:rPr>
          <w:rFonts w:ascii="Times New Roman" w:hAnsi="Times New Roman"/>
          <w:color w:val="00000A"/>
          <w:shd w:val="clear" w:color="auto" w:fill="FFFFFF"/>
        </w:rPr>
        <w:t xml:space="preserve">словия для </w:t>
      </w:r>
      <w:r w:rsidR="005B2E8F" w:rsidRPr="005B2E8F">
        <w:rPr>
          <w:rFonts w:ascii="Times New Roman" w:hAnsi="Times New Roman"/>
          <w:color w:val="00000A"/>
          <w:shd w:val="clear" w:color="auto" w:fill="FFFFFF"/>
        </w:rPr>
        <w:t xml:space="preserve"> повышения квалификации</w:t>
      </w:r>
      <w:r w:rsidR="005B2E8F">
        <w:rPr>
          <w:rFonts w:ascii="Times New Roman" w:hAnsi="Times New Roman"/>
          <w:color w:val="00000A"/>
          <w:shd w:val="clear" w:color="auto" w:fill="FFFFFF"/>
        </w:rPr>
        <w:t xml:space="preserve"> педагога.</w:t>
      </w:r>
    </w:p>
    <w:p w:rsidR="00102AEC" w:rsidRDefault="00102AEC" w:rsidP="005B2E8F">
      <w:pPr>
        <w:pStyle w:val="2"/>
        <w:spacing w:after="0" w:line="240" w:lineRule="auto"/>
        <w:rPr>
          <w:rFonts w:ascii="Times New Roman" w:hAnsi="Times New Roman"/>
          <w:color w:val="00000A"/>
          <w:shd w:val="clear" w:color="auto" w:fill="FFFFFF"/>
        </w:rPr>
      </w:pPr>
    </w:p>
    <w:p w:rsidR="009135A5" w:rsidRDefault="009135A5" w:rsidP="005B2E8F">
      <w:pPr>
        <w:pStyle w:val="2"/>
        <w:spacing w:after="0" w:line="240" w:lineRule="auto"/>
        <w:rPr>
          <w:rFonts w:ascii="Times New Roman" w:hAnsi="Times New Roman"/>
          <w:color w:val="00000A"/>
          <w:shd w:val="clear" w:color="auto" w:fill="FFFFFF"/>
        </w:rPr>
      </w:pPr>
    </w:p>
    <w:p w:rsidR="009135A5" w:rsidRPr="009135A5" w:rsidRDefault="00E11BFC" w:rsidP="005B2E8F">
      <w:pPr>
        <w:pStyle w:val="2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A"/>
          <w:shd w:val="clear" w:color="auto" w:fill="FFFFFF"/>
        </w:rPr>
        <w:t xml:space="preserve">          </w:t>
      </w:r>
      <w:r w:rsidR="009135A5">
        <w:rPr>
          <w:rFonts w:ascii="Times New Roman" w:hAnsi="Times New Roman"/>
          <w:color w:val="00000A"/>
          <w:shd w:val="clear" w:color="auto" w:fill="FFFFFF"/>
        </w:rPr>
        <w:t xml:space="preserve">В соседней образовательной организации МБОУ «Красноярская СОШ»  в 2020 – 2021 учебном году начнет функционировать </w:t>
      </w:r>
      <w:r w:rsidR="009135A5">
        <w:rPr>
          <w:rFonts w:ascii="Times New Roman" w:hAnsi="Times New Roman"/>
          <w:sz w:val="24"/>
          <w:szCs w:val="24"/>
          <w:shd w:val="clear" w:color="auto" w:fill="FFFFFF"/>
        </w:rPr>
        <w:t xml:space="preserve">центр </w:t>
      </w:r>
      <w:r w:rsidR="009135A5" w:rsidRPr="009135A5">
        <w:rPr>
          <w:rFonts w:ascii="Times New Roman" w:hAnsi="Times New Roman"/>
          <w:sz w:val="24"/>
          <w:szCs w:val="24"/>
          <w:shd w:val="clear" w:color="auto" w:fill="FFFFFF"/>
        </w:rPr>
        <w:t>образования цифрового и гуманитарного профилей «Точка роста».</w:t>
      </w:r>
    </w:p>
    <w:p w:rsidR="003557BA" w:rsidRDefault="003557BA" w:rsidP="003557BA">
      <w:pPr>
        <w:pStyle w:val="2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02AEC" w:rsidRPr="009135A5" w:rsidRDefault="00102AEC" w:rsidP="003557BA">
      <w:pPr>
        <w:pStyle w:val="2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более подробной информацией о МБОУ «Белобугорская ООШ» можно ознакомиться на сайте образовательной организации - </w:t>
      </w:r>
      <w:r w:rsidRPr="00102AEC">
        <w:rPr>
          <w:rFonts w:ascii="Times New Roman" w:eastAsia="Times New Roman" w:hAnsi="Times New Roman"/>
          <w:sz w:val="24"/>
          <w:szCs w:val="24"/>
        </w:rPr>
        <w:t>http://kriv-blbschool.edu.tomsk.ru/</w:t>
      </w:r>
    </w:p>
    <w:p w:rsidR="00102AEC" w:rsidRDefault="00102AEC" w:rsidP="003557BA">
      <w:pPr>
        <w:jc w:val="both"/>
        <w:rPr>
          <w:rFonts w:ascii="Times New Roman" w:hAnsi="Times New Roman"/>
        </w:rPr>
      </w:pPr>
    </w:p>
    <w:p w:rsidR="00102AEC" w:rsidRDefault="00102AEC" w:rsidP="00102AEC">
      <w:pPr>
        <w:jc w:val="center"/>
        <w:rPr>
          <w:rFonts w:ascii="Times New Roman" w:hAnsi="Times New Roman"/>
          <w:i/>
        </w:rPr>
      </w:pPr>
    </w:p>
    <w:p w:rsidR="00102AEC" w:rsidRPr="00102AEC" w:rsidRDefault="00102AEC" w:rsidP="00102AEC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Медицинское обслуживание.</w:t>
      </w:r>
    </w:p>
    <w:p w:rsidR="005B2E8F" w:rsidRDefault="00102AEC" w:rsidP="003557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селе Красный Яр </w:t>
      </w:r>
      <w:r w:rsidR="00206E3B">
        <w:rPr>
          <w:rFonts w:ascii="Times New Roman" w:hAnsi="Times New Roman"/>
        </w:rPr>
        <w:t xml:space="preserve"> функционирует отделение общей врачебной практики.</w:t>
      </w:r>
    </w:p>
    <w:p w:rsidR="00BB6553" w:rsidRDefault="00BB6553" w:rsidP="00BB655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Контактная информация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МКУ «Управление образования Администрации Кривошеинского района Томской области»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 xml:space="preserve">Руководитель  - </w:t>
      </w:r>
      <w:proofErr w:type="spellStart"/>
      <w:r w:rsidRPr="00BB6553">
        <w:rPr>
          <w:rFonts w:ascii="Times New Roman" w:hAnsi="Times New Roman" w:cs="Times New Roman"/>
          <w:kern w:val="24"/>
          <w:sz w:val="24"/>
          <w:szCs w:val="24"/>
        </w:rPr>
        <w:t>Кустова</w:t>
      </w:r>
      <w:proofErr w:type="spellEnd"/>
      <w:r w:rsidRPr="00BB6553">
        <w:rPr>
          <w:rFonts w:ascii="Times New Roman" w:hAnsi="Times New Roman" w:cs="Times New Roman"/>
          <w:kern w:val="24"/>
          <w:sz w:val="24"/>
          <w:szCs w:val="24"/>
        </w:rPr>
        <w:t xml:space="preserve"> Мария Фёдоровна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Телефон 8 (38 251) 2 19  74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 xml:space="preserve">Почтовый адрес: 636300, Томская область, Кривошеинский район, 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с. Кривошеино, ул. Ленина, д. 26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E-</w:t>
      </w:r>
      <w:proofErr w:type="spellStart"/>
      <w:r w:rsidRPr="00BB6553">
        <w:rPr>
          <w:rFonts w:ascii="Times New Roman" w:hAnsi="Times New Roman" w:cs="Times New Roman"/>
          <w:kern w:val="24"/>
          <w:sz w:val="24"/>
          <w:szCs w:val="24"/>
        </w:rPr>
        <w:t>mail</w:t>
      </w:r>
      <w:proofErr w:type="spellEnd"/>
      <w:r w:rsidRPr="00BB6553">
        <w:rPr>
          <w:rFonts w:ascii="Times New Roman" w:hAnsi="Times New Roman" w:cs="Times New Roman"/>
          <w:kern w:val="24"/>
          <w:sz w:val="24"/>
          <w:szCs w:val="24"/>
        </w:rPr>
        <w:t>: </w:t>
      </w:r>
      <w:hyperlink r:id="rId5" w:history="1">
        <w:r w:rsidRPr="00BB6553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kr-roo@tomsk.gov.ru</w:t>
        </w:r>
      </w:hyperlink>
      <w:r w:rsidRPr="00BB6553">
        <w:rPr>
          <w:rFonts w:ascii="Times New Roman" w:hAnsi="Times New Roman" w:cs="Times New Roman"/>
          <w:kern w:val="24"/>
          <w:sz w:val="24"/>
          <w:szCs w:val="24"/>
        </w:rPr>
        <w:t xml:space="preserve">; адрес сайта: </w:t>
      </w:r>
      <w:hyperlink r:id="rId6" w:history="1">
        <w:r w:rsidRPr="00BB6553">
          <w:rPr>
            <w:rFonts w:hAnsi="Franklin Gothic Book"/>
            <w:kern w:val="24"/>
            <w:sz w:val="24"/>
            <w:szCs w:val="24"/>
            <w:u w:val="single"/>
          </w:rPr>
          <w:t>http://</w:t>
        </w:r>
      </w:hyperlink>
      <w:hyperlink r:id="rId7" w:history="1">
        <w:r w:rsidRPr="00BB6553">
          <w:rPr>
            <w:rFonts w:hAnsi="Franklin Gothic Book"/>
            <w:kern w:val="24"/>
            <w:sz w:val="24"/>
            <w:szCs w:val="24"/>
            <w:u w:val="single"/>
          </w:rPr>
          <w:t>kruo.edu.tomsk.ru</w:t>
        </w:r>
      </w:hyperlink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Ответственное лицо: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6553">
        <w:rPr>
          <w:rFonts w:ascii="Times New Roman" w:hAnsi="Times New Roman" w:cs="Times New Roman"/>
          <w:kern w:val="24"/>
          <w:sz w:val="24"/>
          <w:szCs w:val="24"/>
        </w:rPr>
        <w:t>Куксёнок</w:t>
      </w:r>
      <w:proofErr w:type="spellEnd"/>
      <w:r w:rsidRPr="00BB6553">
        <w:rPr>
          <w:rFonts w:ascii="Times New Roman" w:hAnsi="Times New Roman" w:cs="Times New Roman"/>
          <w:kern w:val="24"/>
          <w:sz w:val="24"/>
          <w:szCs w:val="24"/>
        </w:rPr>
        <w:t xml:space="preserve"> Ирина Геннадьевна, методист МКУ «Управление образования Администрации Кривошеинского района Томской области</w:t>
      </w:r>
      <w:r w:rsidRPr="00BB6553">
        <w:rPr>
          <w:rFonts w:hAnsi="Franklin Gothic Book"/>
          <w:kern w:val="24"/>
          <w:sz w:val="24"/>
          <w:szCs w:val="24"/>
        </w:rPr>
        <w:t>»</w:t>
      </w:r>
    </w:p>
    <w:p w:rsidR="00BB6553" w:rsidRPr="00BB6553" w:rsidRDefault="00BB6553" w:rsidP="00BB6553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553">
        <w:rPr>
          <w:rFonts w:ascii="Times New Roman" w:hAnsi="Times New Roman" w:cs="Times New Roman"/>
          <w:kern w:val="24"/>
          <w:sz w:val="24"/>
          <w:szCs w:val="24"/>
        </w:rPr>
        <w:t>Телефон 8 (38 251) 2 26 82</w:t>
      </w:r>
    </w:p>
    <w:p w:rsidR="00BB6553" w:rsidRPr="00BB6553" w:rsidRDefault="00BB6553" w:rsidP="00BB6553">
      <w:pPr>
        <w:jc w:val="center"/>
        <w:rPr>
          <w:rFonts w:ascii="Times New Roman" w:hAnsi="Times New Roman"/>
          <w:i/>
        </w:rPr>
      </w:pPr>
    </w:p>
    <w:p w:rsidR="00BB6553" w:rsidRDefault="00BB6553" w:rsidP="003557BA">
      <w:pPr>
        <w:jc w:val="both"/>
        <w:rPr>
          <w:rFonts w:ascii="Times New Roman" w:hAnsi="Times New Roman"/>
        </w:rPr>
      </w:pPr>
    </w:p>
    <w:p w:rsidR="009135A5" w:rsidRPr="003251F3" w:rsidRDefault="009135A5" w:rsidP="009135A5">
      <w:pPr>
        <w:spacing w:after="0" w:line="240" w:lineRule="auto"/>
        <w:rPr>
          <w:rFonts w:ascii="&amp;quot" w:eastAsia="Times New Roman" w:hAnsi="&amp;quot" w:cs="Times New Roman"/>
        </w:rPr>
      </w:pPr>
      <w:r w:rsidRPr="009135A5">
        <w:rPr>
          <w:rFonts w:ascii="&amp;quot" w:eastAsia="Times New Roman" w:hAnsi="&amp;quot" w:cs="Times New Roman"/>
          <w:b/>
          <w:bCs/>
        </w:rPr>
        <w:t>Прием документов претендентов</w:t>
      </w:r>
      <w:r w:rsidRPr="003251F3">
        <w:rPr>
          <w:rFonts w:ascii="&amp;quot" w:eastAsia="Times New Roman" w:hAnsi="&amp;quot" w:cs="Times New Roman"/>
        </w:rPr>
        <w:t xml:space="preserve"> на участие в конкурсном отборе осуществляется до 15 апреля 2020 года региональным оператором - Томским областным институтом повышения квалификации и переподготовки работников образования (ТОИПКРО) по адресу: г. Томск, ул. Пирогова, 10, </w:t>
      </w:r>
      <w:proofErr w:type="spellStart"/>
      <w:r w:rsidRPr="003251F3">
        <w:rPr>
          <w:rFonts w:ascii="&amp;quot" w:eastAsia="Times New Roman" w:hAnsi="&amp;quot" w:cs="Times New Roman"/>
        </w:rPr>
        <w:t>каб</w:t>
      </w:r>
      <w:proofErr w:type="spellEnd"/>
      <w:r w:rsidRPr="003251F3">
        <w:rPr>
          <w:rFonts w:ascii="&amp;quot" w:eastAsia="Times New Roman" w:hAnsi="&amp;quot" w:cs="Times New Roman"/>
        </w:rPr>
        <w:t>. 223а.</w:t>
      </w:r>
      <w:r w:rsidRPr="003251F3">
        <w:rPr>
          <w:rFonts w:ascii="&amp;quot" w:eastAsia="Times New Roman" w:hAnsi="&amp;quot" w:cs="Times New Roman"/>
        </w:rPr>
        <w:br/>
        <w:t>Консультация по телефонам: 8 (3822) 90-20-59, 90-20-43 - Сафронова Наталья Степановна, Плотникова Наталья Николаевна (адрес электронной почты: </w:t>
      </w:r>
      <w:hyperlink r:id="rId8" w:history="1">
        <w:r w:rsidRPr="009135A5">
          <w:rPr>
            <w:rFonts w:ascii="&amp;quot" w:eastAsia="Times New Roman" w:hAnsi="&amp;quot" w:cs="Times New Roman"/>
          </w:rPr>
          <w:t>uprav@edu.tomsk.ru</w:t>
        </w:r>
      </w:hyperlink>
      <w:r w:rsidRPr="003251F3">
        <w:rPr>
          <w:rFonts w:ascii="&amp;quot" w:eastAsia="Times New Roman" w:hAnsi="&amp;quot" w:cs="Times New Roman"/>
        </w:rPr>
        <w:t>).</w:t>
      </w:r>
    </w:p>
    <w:p w:rsidR="005B2E8F" w:rsidRDefault="00864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525473" wp14:editId="707E65FD">
            <wp:extent cx="2880320" cy="2160240"/>
            <wp:effectExtent l="0" t="0" r="0" b="0"/>
            <wp:docPr id="4098" name="Picture 2" descr="C:\Users\User\Desktop\земский учитель\фото Белый Бугор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Desktop\земский учитель\фото Белый Бугор\школ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20" cy="21602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64DCD" w:rsidRDefault="00864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352213" wp14:editId="7E5274CE">
            <wp:extent cx="2502024" cy="1936608"/>
            <wp:effectExtent l="0" t="0" r="0" b="6985"/>
            <wp:docPr id="4100" name="Picture 4" descr="C:\Users\User\Desktop\земский учитель\фото Белый Бугор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User\Desktop\земский учитель\фото Белый Бугор\спор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24" cy="193660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716BB" w:rsidRDefault="0073422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5BEFC6" wp14:editId="6E0A7B62">
            <wp:extent cx="3104940" cy="2326789"/>
            <wp:effectExtent l="0" t="0" r="635" b="0"/>
            <wp:docPr id="4" name="Рисунок 4" descr="C:\Users\User\Desktop\земский учитель\фото Белый Бугор\ш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емский учитель\фото Белый Бугор\шко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88" cy="232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BB" w:rsidRDefault="00571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7915D8" wp14:editId="2F47C7C7">
            <wp:extent cx="2776439" cy="3699991"/>
            <wp:effectExtent l="0" t="0" r="5080" b="0"/>
            <wp:docPr id="1" name="Рисунок 1" descr="C:\Users\User\Desktop\фото\фотки Красный Яр\Фото Красноярска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фотки Красный Яр\Фото Красноярская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58" cy="36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BB" w:rsidRDefault="00571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C7DBA1" wp14:editId="6141B47C">
            <wp:extent cx="3235432" cy="2423231"/>
            <wp:effectExtent l="0" t="0" r="3175" b="0"/>
            <wp:docPr id="2" name="Рисунок 2" descr="C:\Users\User\Desktop\земский учитель\фото Белый Бугор\пере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емский учитель\фото Белый Бугор\переправ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72" cy="242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BB" w:rsidRDefault="00571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B5E2C6" wp14:editId="4CC984B8">
            <wp:extent cx="3436536" cy="2562162"/>
            <wp:effectExtent l="0" t="0" r="0" b="0"/>
            <wp:docPr id="3" name="Рисунок 3" descr="C:\Users\User\Desktop\земский учитель\фото Белый Бугор\часов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емский учитель\фото Белый Бугор\часовн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27" w:rsidRPr="009135A5" w:rsidRDefault="00F147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4727" w:rsidRPr="009135A5" w:rsidSect="00E3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E3F"/>
    <w:multiLevelType w:val="multilevel"/>
    <w:tmpl w:val="EBE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F531E"/>
    <w:multiLevelType w:val="hybridMultilevel"/>
    <w:tmpl w:val="D3D4E96C"/>
    <w:lvl w:ilvl="0" w:tplc="99DCFA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1EC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F0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2CA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2C6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ECC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C27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2DB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E61"/>
    <w:multiLevelType w:val="hybridMultilevel"/>
    <w:tmpl w:val="D0947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42E11"/>
    <w:multiLevelType w:val="hybridMultilevel"/>
    <w:tmpl w:val="4FD2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5A4F"/>
    <w:multiLevelType w:val="hybridMultilevel"/>
    <w:tmpl w:val="8306F77C"/>
    <w:lvl w:ilvl="0" w:tplc="008691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E57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82AB5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CC0F9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A656D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06AF5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842ED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F6CA9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6881C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97B36AE"/>
    <w:multiLevelType w:val="hybridMultilevel"/>
    <w:tmpl w:val="83805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F1905"/>
    <w:multiLevelType w:val="hybridMultilevel"/>
    <w:tmpl w:val="15D4A700"/>
    <w:lvl w:ilvl="0" w:tplc="16EA5F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FC8246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216D68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CCBD9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1823D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778ADBA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9A3B3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82EDCA2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ECC48C0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E501E"/>
    <w:multiLevelType w:val="hybridMultilevel"/>
    <w:tmpl w:val="84205F42"/>
    <w:lvl w:ilvl="0" w:tplc="0068E9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4F4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E55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4C3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5CC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06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82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CDA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A0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824E5"/>
    <w:multiLevelType w:val="hybridMultilevel"/>
    <w:tmpl w:val="2BFEFB10"/>
    <w:lvl w:ilvl="0" w:tplc="4BF20D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2A22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C6A3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801FA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44FF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1479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8676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A6AA9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0E848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77A5834"/>
    <w:multiLevelType w:val="hybridMultilevel"/>
    <w:tmpl w:val="29D67BC8"/>
    <w:lvl w:ilvl="0" w:tplc="2506D4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AC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EE9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C55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29F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8D1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0A5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653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AC0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54A08"/>
    <w:multiLevelType w:val="hybridMultilevel"/>
    <w:tmpl w:val="C2BAD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A"/>
    <w:rsid w:val="000F4962"/>
    <w:rsid w:val="00102AEC"/>
    <w:rsid w:val="001633C6"/>
    <w:rsid w:val="00206E3B"/>
    <w:rsid w:val="00346FA9"/>
    <w:rsid w:val="003557BA"/>
    <w:rsid w:val="0042540A"/>
    <w:rsid w:val="005716BB"/>
    <w:rsid w:val="005B2E8F"/>
    <w:rsid w:val="00734221"/>
    <w:rsid w:val="00824822"/>
    <w:rsid w:val="00864DCD"/>
    <w:rsid w:val="008B1441"/>
    <w:rsid w:val="009135A5"/>
    <w:rsid w:val="00933663"/>
    <w:rsid w:val="00A02763"/>
    <w:rsid w:val="00B30D7E"/>
    <w:rsid w:val="00BB6553"/>
    <w:rsid w:val="00E11BFC"/>
    <w:rsid w:val="00E321DC"/>
    <w:rsid w:val="00F14727"/>
    <w:rsid w:val="00F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2517E-E36F-4D1B-8F63-4E09E7B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557B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3557BA"/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semiHidden/>
    <w:unhideWhenUsed/>
    <w:rsid w:val="005B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2E8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B65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5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5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6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4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3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0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@edu.tomsk.ru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kruo.edu.tomsk.ru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ruo.edu.tomsk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kr-roo@tomsk.gov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METOD03</cp:lastModifiedBy>
  <cp:revision>13</cp:revision>
  <dcterms:created xsi:type="dcterms:W3CDTF">2020-03-23T02:21:00Z</dcterms:created>
  <dcterms:modified xsi:type="dcterms:W3CDTF">2020-03-23T04:33:00Z</dcterms:modified>
</cp:coreProperties>
</file>