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6C" w:rsidRDefault="00D3096C" w:rsidP="003D40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2962" w:rsidRPr="000C2962" w:rsidRDefault="000C2962" w:rsidP="000C2962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0C2962">
        <w:rPr>
          <w:rFonts w:ascii="Times New Roman" w:hAnsi="Times New Roman"/>
          <w:i/>
          <w:sz w:val="28"/>
          <w:szCs w:val="28"/>
        </w:rPr>
        <w:t>Форма</w:t>
      </w:r>
    </w:p>
    <w:p w:rsidR="008B6022" w:rsidRPr="00FB770A" w:rsidRDefault="008B6022" w:rsidP="009B780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 xml:space="preserve">Отчет о реализации </w:t>
      </w:r>
      <w:r w:rsidR="00263128">
        <w:rPr>
          <w:rFonts w:ascii="Times New Roman" w:hAnsi="Times New Roman"/>
          <w:b/>
          <w:sz w:val="28"/>
          <w:szCs w:val="28"/>
        </w:rPr>
        <w:t>регионального</w:t>
      </w:r>
      <w:r w:rsidRPr="00FB770A">
        <w:rPr>
          <w:rFonts w:ascii="Times New Roman" w:hAnsi="Times New Roman"/>
          <w:b/>
          <w:sz w:val="28"/>
          <w:szCs w:val="28"/>
        </w:rPr>
        <w:t xml:space="preserve"> проекта «Современная школа</w:t>
      </w:r>
      <w:r w:rsidR="005623DE" w:rsidRPr="00FB770A">
        <w:rPr>
          <w:rFonts w:ascii="Times New Roman" w:hAnsi="Times New Roman"/>
          <w:b/>
          <w:sz w:val="28"/>
          <w:szCs w:val="28"/>
        </w:rPr>
        <w:t>»</w:t>
      </w:r>
    </w:p>
    <w:p w:rsidR="005623DE" w:rsidRPr="00FB770A" w:rsidRDefault="008B6022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>за период с 01.01.2020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  <w:r w:rsidR="00937F8E" w:rsidRPr="00FB770A">
        <w:rPr>
          <w:rFonts w:ascii="Times New Roman" w:hAnsi="Times New Roman"/>
          <w:b/>
          <w:sz w:val="28"/>
          <w:szCs w:val="28"/>
        </w:rPr>
        <w:t xml:space="preserve"> по 31.12</w:t>
      </w:r>
      <w:r w:rsidRPr="00FB770A">
        <w:rPr>
          <w:rFonts w:ascii="Times New Roman" w:hAnsi="Times New Roman"/>
          <w:b/>
          <w:sz w:val="28"/>
          <w:szCs w:val="28"/>
        </w:rPr>
        <w:t>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</w:p>
    <w:p w:rsidR="00CF777D" w:rsidRPr="00F66580" w:rsidRDefault="005623DE" w:rsidP="008B60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B770A">
        <w:rPr>
          <w:rFonts w:ascii="Times New Roman" w:hAnsi="Times New Roman"/>
          <w:b/>
          <w:i/>
          <w:sz w:val="28"/>
          <w:szCs w:val="28"/>
        </w:rPr>
        <w:t>Наименование муниципального образования</w:t>
      </w:r>
      <w:r w:rsidR="00F6658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>Кривошеинский</w:t>
      </w:r>
      <w:proofErr w:type="spellEnd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</w:t>
      </w:r>
    </w:p>
    <w:p w:rsidR="005D0B6C" w:rsidRPr="00FB770A" w:rsidRDefault="005D0B6C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D0B6C">
        <w:rPr>
          <w:rFonts w:ascii="Times New Roman" w:hAnsi="Times New Roman"/>
          <w:b/>
          <w:i/>
          <w:sz w:val="28"/>
          <w:szCs w:val="28"/>
        </w:rPr>
        <w:t>Дата предоставления отчета</w:t>
      </w:r>
      <w:r w:rsidR="007B3BE2">
        <w:rPr>
          <w:rFonts w:ascii="Times New Roman" w:hAnsi="Times New Roman"/>
          <w:b/>
          <w:i/>
          <w:sz w:val="28"/>
          <w:szCs w:val="28"/>
        </w:rPr>
        <w:t xml:space="preserve"> 27</w:t>
      </w:r>
      <w:r w:rsidR="00201D66">
        <w:rPr>
          <w:rFonts w:ascii="Times New Roman" w:hAnsi="Times New Roman"/>
          <w:b/>
          <w:i/>
          <w:sz w:val="28"/>
          <w:szCs w:val="28"/>
        </w:rPr>
        <w:t>.10</w:t>
      </w:r>
      <w:bookmarkStart w:id="0" w:name="_GoBack"/>
      <w:bookmarkEnd w:id="0"/>
      <w:r w:rsidR="00F66580">
        <w:rPr>
          <w:rFonts w:ascii="Times New Roman" w:hAnsi="Times New Roman"/>
          <w:b/>
          <w:i/>
          <w:sz w:val="28"/>
          <w:szCs w:val="28"/>
        </w:rPr>
        <w:t>.2020</w:t>
      </w:r>
    </w:p>
    <w:p w:rsidR="00FD65C8" w:rsidRPr="007B3BE2" w:rsidRDefault="00FD65C8" w:rsidP="00FD65C8">
      <w:pPr>
        <w:pStyle w:val="a3"/>
        <w:numPr>
          <w:ilvl w:val="0"/>
          <w:numId w:val="1"/>
        </w:numPr>
        <w:spacing w:line="230" w:lineRule="auto"/>
        <w:jc w:val="both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Обеспечена возможность изучать предметную область "Технология" и других предметных областей на базе организаций, имеющих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высокооснащенные</w:t>
      </w:r>
      <w:proofErr w:type="spellEnd"/>
      <w:r w:rsidR="009B7805"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ученико</w:t>
      </w:r>
      <w:proofErr w:type="spellEnd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-места</w:t>
      </w: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, в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т.ч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. детских технопарков "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Кванториум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"*</w:t>
      </w:r>
      <w:r w:rsidRPr="007B3BE2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0*</w:t>
      </w:r>
    </w:p>
    <w:p w:rsidR="00FD65C8" w:rsidRPr="007B3BE2" w:rsidRDefault="00FD65C8" w:rsidP="00CF777D">
      <w:pPr>
        <w:pStyle w:val="a3"/>
        <w:spacing w:line="23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*-</w:t>
      </w:r>
      <w:r w:rsidR="007903B5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Отчет заполняет г.</w:t>
      </w:r>
      <w:r w:rsidR="009D3BBE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Томск, ЗАТО Северск, Томский район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231"/>
        <w:gridCol w:w="2268"/>
        <w:gridCol w:w="3686"/>
        <w:gridCol w:w="3260"/>
      </w:tblGrid>
      <w:tr w:rsidR="00FD65C8" w:rsidRPr="007B3BE2" w:rsidTr="003D40C8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FD65C8" w:rsidRPr="007B3BE2" w:rsidTr="003D40C8">
        <w:trPr>
          <w:trHeight w:hRule="exact" w:val="24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Утвержден перечень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20.05.2020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7759C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Приказ МОУО об утверждении перечня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-места</w:t>
            </w:r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937F8E"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BDA" w:rsidRDefault="00DD4BDA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FD65C8" w:rsidRPr="007B3BE2" w:rsidRDefault="00DD4BDA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09.10.2029 № 198</w:t>
            </w:r>
          </w:p>
        </w:tc>
      </w:tr>
      <w:tr w:rsidR="003D40C8" w:rsidRPr="007B3BE2" w:rsidTr="003D40C8">
        <w:trPr>
          <w:trHeight w:hRule="exact" w:val="21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обеспечения возможности изучать предметную область "Технология" на базе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ученикоместа</w:t>
            </w:r>
            <w:proofErr w:type="spellEnd"/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 </w:t>
            </w: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01.09.2020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257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Заключены соглашения (договоры) о реализации образовательных программ в сетевой форме между общеобразовательными организациями и организациями, имеющими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-места, в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т.ч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 детскими технопарками "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Кванториум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31.08.2020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Соглашения (договоры) о реализации образовательных программ в сетевой форме между общеобразовательными организациями, регламентирующие порядок, условия и взаимоотношения организаций при реализации образовательных программ в сетевой форме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114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5C8" w:rsidRPr="00F80A90" w:rsidRDefault="00F80A90" w:rsidP="00F80A90">
      <w:pPr>
        <w:spacing w:line="230" w:lineRule="auto"/>
        <w:ind w:left="284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937F8E" w:rsidRPr="00F80A90">
        <w:rPr>
          <w:rFonts w:ascii="Times New Roman" w:eastAsia="Times New Roman" w:hAnsi="Times New Roman"/>
          <w:spacing w:val="-2"/>
          <w:sz w:val="24"/>
          <w:szCs w:val="24"/>
        </w:rPr>
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</w:p>
    <w:tbl>
      <w:tblPr>
        <w:tblW w:w="14365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592"/>
        <w:gridCol w:w="2835"/>
      </w:tblGrid>
      <w:tr w:rsidR="008B6022" w:rsidRPr="007B3BE2" w:rsidTr="007B3BE2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0A652C" w:rsidRPr="007B3BE2" w:rsidTr="007B3BE2">
        <w:trPr>
          <w:trHeight w:hRule="exact" w:val="129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перечень образовательных организаций, в которых будет обновлена материально-техническая база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Распоряжение ДОО ТО</w:t>
            </w:r>
          </w:p>
          <w:p w:rsidR="000A652C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 от 27.09.20219 № 779-р</w:t>
            </w:r>
            <w:r w:rsidR="00F9560F" w:rsidRPr="007B3B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198</w:t>
            </w:r>
          </w:p>
        </w:tc>
      </w:tr>
      <w:tr w:rsidR="000A652C" w:rsidRPr="007B3BE2" w:rsidTr="007B3BE2">
        <w:trPr>
          <w:trHeight w:hRule="exact" w:val="1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медиаплан информационного сопровождения создания и функционирования Центров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199;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20.01.2020 № 99</w:t>
            </w:r>
          </w:p>
        </w:tc>
      </w:tr>
      <w:tr w:rsidR="000A652C" w:rsidRPr="007B3BE2" w:rsidTr="007B3BE2">
        <w:trPr>
          <w:trHeight w:hRule="exact" w:val="9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Согласованы и утверждены  типовой дизайн-проект и зонирование Центров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Информационное письмо 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10.12.2019 № 1321</w:t>
            </w:r>
          </w:p>
        </w:tc>
      </w:tr>
      <w:tr w:rsidR="000A652C" w:rsidRPr="007B3BE2" w:rsidTr="00BE052A">
        <w:trPr>
          <w:trHeight w:hRule="exact" w:val="180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 в Устав ОО, утверждено типовое Положение о деятельности Центров на территории Томской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МОУО,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с обязательным указанием № документа и даты,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Устав ОО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664" w:rsidRDefault="00015664" w:rsidP="000A6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>приказ МБОУ «Красноярская СОШ»</w:t>
            </w:r>
          </w:p>
          <w:p w:rsidR="000A652C" w:rsidRDefault="00015664" w:rsidP="00015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132-1   от 30.11.2019</w:t>
            </w:r>
            <w:r w:rsidR="00BE052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E052A" w:rsidRDefault="00BE052A" w:rsidP="00BE05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МБОУ</w:t>
            </w:r>
          </w:p>
          <w:p w:rsidR="00BE052A" w:rsidRDefault="00BE052A" w:rsidP="00BE05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Пудовская</w:t>
            </w:r>
            <w:proofErr w:type="spellEnd"/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  <w:p w:rsidR="00BE052A" w:rsidRPr="00015664" w:rsidRDefault="00BE052A" w:rsidP="00BE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62- ОД   от 25.05.2020</w:t>
            </w:r>
          </w:p>
        </w:tc>
      </w:tr>
      <w:tr w:rsidR="000A652C" w:rsidRPr="007B3BE2" w:rsidTr="00667415">
        <w:trPr>
          <w:trHeight w:hRule="exact" w:val="171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Заключено финансовое соглашение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31.01.2020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21.01.2020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 6963000-1-2020-001</w:t>
            </w:r>
          </w:p>
        </w:tc>
      </w:tr>
      <w:tr w:rsidR="000A652C" w:rsidRPr="007B3BE2" w:rsidTr="00513BEF">
        <w:trPr>
          <w:trHeight w:hRule="exact" w:val="199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Объявлены закупки товаров, работ, услуг для создания Центров «Точка роста»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15.03.2020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Извещение о проведении закупок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пр</w:t>
            </w:r>
            <w:r w:rsidR="001B0412">
              <w:rPr>
                <w:rFonts w:ascii="Times New Roman" w:hAnsi="Times New Roman"/>
                <w:sz w:val="24"/>
                <w:szCs w:val="24"/>
              </w:rPr>
              <w:t>оведении совместных закупок № 1№</w:t>
            </w:r>
            <w:r w:rsidR="00223C8A">
              <w:rPr>
                <w:rFonts w:ascii="Times New Roman" w:hAnsi="Times New Roman"/>
                <w:sz w:val="24"/>
                <w:szCs w:val="24"/>
              </w:rPr>
              <w:t>2, №3, №4, №</w:t>
            </w:r>
            <w:r>
              <w:rPr>
                <w:rFonts w:ascii="Times New Roman" w:hAnsi="Times New Roman"/>
                <w:sz w:val="24"/>
                <w:szCs w:val="24"/>
              </w:rPr>
              <w:t>5 от 20.04.2020;</w:t>
            </w:r>
          </w:p>
          <w:p w:rsidR="000B1B20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Соглашение о проведении совместных закупок </w:t>
            </w:r>
          </w:p>
          <w:p w:rsidR="00513BEF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от 22.04.2020;</w:t>
            </w:r>
          </w:p>
          <w:p w:rsidR="00513BEF" w:rsidRPr="007B3BE2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BEF" w:rsidRPr="007B3BE2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201D66">
        <w:trPr>
          <w:trHeight w:hRule="exact" w:val="311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квалификации педагогических работников и сотрудников Центров «Точка роста» по программам, реализуемым федеральным оператором в дистанционном и очном форматах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(согласно отдельному графику федерального оператора).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7E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Март- август 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(заявка- список педагогов на каждые КПК)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</w:t>
            </w:r>
            <w:r w:rsidR="009D3BBE"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744232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на </w:t>
            </w:r>
            <w:r w:rsidRPr="00744232">
              <w:rPr>
                <w:rFonts w:ascii="Times New Roman" w:hAnsi="Times New Roman"/>
              </w:rPr>
              <w:t>онлайн-обучения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25.03.2020 № 345</w:t>
            </w:r>
          </w:p>
          <w:p w:rsidR="00AF7BB6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КПК учителей</w:t>
            </w:r>
          </w:p>
          <w:p w:rsidR="00AF7BB6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информатики</w:t>
            </w:r>
          </w:p>
          <w:p w:rsidR="00AF7BB6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08.09.2020 № 897</w:t>
            </w:r>
          </w:p>
          <w:p w:rsidR="000B1B20" w:rsidRDefault="00EA53AA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КПК учителей технологии</w:t>
            </w:r>
          </w:p>
          <w:p w:rsidR="00EA53AA" w:rsidRDefault="00EA53AA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14.08.2020 № 909</w:t>
            </w:r>
          </w:p>
          <w:p w:rsidR="00AF7BB6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аявка на КПК учителей ОБЖ</w:t>
            </w:r>
          </w:p>
          <w:p w:rsidR="00AF7BB6" w:rsidRPr="007B3BE2" w:rsidRDefault="00AF7BB6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08.10.2020 № 1057</w:t>
            </w:r>
          </w:p>
        </w:tc>
      </w:tr>
      <w:tr w:rsidR="000A652C" w:rsidRPr="007B3BE2" w:rsidTr="007B3BE2">
        <w:trPr>
          <w:trHeight w:hRule="exact" w:val="127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Получена лицензия на образовательную деятельность Центров по программам дополнительного образования детей и взрослых (при необходимости)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25.08.2020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Лицензия на реализацию образовательных программ дополнительного образования детей и взрослых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9824BB" w:rsidP="0098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 от 23.09.2020 выдана МБОУ «Красноярская СОШ»</w:t>
            </w:r>
          </w:p>
        </w:tc>
      </w:tr>
      <w:tr w:rsidR="000A652C" w:rsidRPr="007B3BE2" w:rsidTr="00DF1DF0">
        <w:trPr>
          <w:trHeight w:hRule="exact" w:val="228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Завершено приведение площадок образовательных организаций в соответствии с фирменным стилем Центров; доставлено, установлено, налажено оборудование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20.08.2020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Акты-приемки работы, товарные накладные и т.д.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Товарные накладные:</w:t>
            </w:r>
          </w:p>
          <w:p w:rsidR="00B80CD1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КААА0001117 от 08.07.2020;</w:t>
            </w:r>
          </w:p>
          <w:p w:rsidR="00B80CD1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БМ20-01321-01 от 10.07.2020;</w:t>
            </w:r>
          </w:p>
          <w:p w:rsidR="00B80CD1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659 от 30.07.2020</w:t>
            </w:r>
          </w:p>
          <w:p w:rsidR="00E135EE" w:rsidRDefault="00E135EE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672 от 12.08.2020</w:t>
            </w:r>
          </w:p>
          <w:p w:rsidR="00DF1DF0" w:rsidRDefault="00DF1DF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169 от 24.09.2020</w:t>
            </w:r>
          </w:p>
          <w:p w:rsidR="00B80CD1" w:rsidRPr="007B3BE2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E25076">
        <w:trPr>
          <w:trHeight w:hRule="exact" w:val="455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Открыты Центры в единый день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9824BB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E7CE0" w:rsidRPr="007B3BE2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BB6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открытии Центров размещена на сайтах:</w:t>
            </w:r>
          </w:p>
          <w:p w:rsidR="00AF7BB6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Крсасноярская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- 29.09.2020 – «Открытие Точек роста»;</w:t>
            </w:r>
          </w:p>
          <w:p w:rsidR="00E25076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E25076">
              <w:rPr>
                <w:rFonts w:ascii="Times New Roman" w:hAnsi="Times New Roman"/>
                <w:sz w:val="24"/>
                <w:szCs w:val="24"/>
              </w:rPr>
              <w:t xml:space="preserve">- 29.09.2020 - </w:t>
            </w:r>
            <w:r w:rsidR="00E25076">
              <w:rPr>
                <w:rFonts w:ascii="Times New Roman" w:hAnsi="Times New Roman"/>
                <w:sz w:val="24"/>
                <w:szCs w:val="24"/>
              </w:rPr>
              <w:t>«Открытие Точек роста»</w:t>
            </w:r>
            <w:r w:rsidR="00E250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5076" w:rsidRDefault="00201D6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E25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5076">
              <w:rPr>
                <w:rFonts w:ascii="Times New Roman" w:hAnsi="Times New Roman"/>
                <w:sz w:val="24"/>
                <w:szCs w:val="24"/>
              </w:rPr>
              <w:t>образования  -</w:t>
            </w:r>
            <w:proofErr w:type="gramEnd"/>
            <w:r w:rsidR="00E25076">
              <w:rPr>
                <w:rFonts w:ascii="Times New Roman" w:hAnsi="Times New Roman"/>
                <w:sz w:val="24"/>
                <w:szCs w:val="24"/>
              </w:rPr>
              <w:t xml:space="preserve"> 01.10.2020 -  «Открытие Центров»;</w:t>
            </w:r>
          </w:p>
          <w:p w:rsidR="00E25076" w:rsidRDefault="00E2507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газета «Районные вести» - 06.10.2020 – «Еще две Точки роста»</w:t>
            </w:r>
          </w:p>
          <w:p w:rsidR="00AF7BB6" w:rsidRPr="007B3BE2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759CB" w:rsidRPr="00513BEF" w:rsidRDefault="002D7048" w:rsidP="00513BEF">
      <w:pPr>
        <w:spacing w:after="0" w:line="240" w:lineRule="auto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513BEF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p w:rsidR="00D45A66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4.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Проведена оценка качества общего образования в организациях, реализующих общеобразовательные программы и расположенных на территории Томской области, на основе практики международных исследований качества подготовки обучающихся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316"/>
      </w:tblGrid>
      <w:tr w:rsidR="00D45A66" w:rsidRPr="00FE6BDD" w:rsidTr="003D40C8">
        <w:trPr>
          <w:trHeight w:hRule="exact" w:val="66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3D40C8">
        <w:trPr>
          <w:trHeight w:hRule="exact" w:val="8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Проведена апробация измерительных материалов для оценки качества общего образования (согласно отдельному графику)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4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01.07.2020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A66" w:rsidRPr="00466CDD" w:rsidRDefault="00466CDD" w:rsidP="00D005E9">
      <w:pPr>
        <w:spacing w:before="240" w:line="23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 </w:t>
      </w:r>
      <w:r w:rsidR="003D40C8">
        <w:rPr>
          <w:rFonts w:ascii="Times New Roman" w:eastAsia="Times New Roman" w:hAnsi="Times New Roman"/>
          <w:spacing w:val="-2"/>
          <w:sz w:val="24"/>
          <w:szCs w:val="24"/>
        </w:rPr>
        <w:t xml:space="preserve">5.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Не менее 70% обучающихся общеобразовательных организаций вовлечены в различные формы сопровождения и наставничества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649"/>
        <w:gridCol w:w="2268"/>
        <w:gridCol w:w="3212"/>
        <w:gridCol w:w="2174"/>
      </w:tblGrid>
      <w:tr w:rsidR="00D45A66" w:rsidRPr="00FE6BDD" w:rsidTr="00D005E9">
        <w:trPr>
          <w:trHeight w:hRule="exact" w:val="69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D005E9">
        <w:trPr>
          <w:trHeight w:hRule="exact" w:val="248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 правовой акт разработанной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hAnsi="Times New Roman"/>
                <w:sz w:val="24"/>
                <w:szCs w:val="24"/>
              </w:rPr>
              <w:t>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223C8A">
        <w:trPr>
          <w:trHeight w:hRule="exact" w:val="270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Проведено семинар-совещание с руководителями образовательных организаций по вопросам 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FE6BD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D005E9">
        <w:trPr>
          <w:trHeight w:hRule="exact" w:val="242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результатам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B5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A0B32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6. </w:t>
      </w:r>
      <w:r w:rsidR="00DA0B32" w:rsidRPr="003D40C8">
        <w:rPr>
          <w:rFonts w:ascii="Times New Roman" w:eastAsia="Times New Roman" w:hAnsi="Times New Roman"/>
          <w:spacing w:val="-2"/>
          <w:sz w:val="24"/>
          <w:szCs w:val="24"/>
        </w:rPr>
        <w:t xml:space="preserve"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 </w:t>
      </w:r>
      <w:r w:rsidR="00DA0B32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174"/>
      </w:tblGrid>
      <w:tr w:rsidR="00DA0B32" w:rsidRPr="00FE6BDD" w:rsidTr="00D005E9">
        <w:trPr>
          <w:trHeight w:hRule="exact" w:val="7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A0B32" w:rsidRPr="00FE6BDD" w:rsidTr="00223C8A">
        <w:trPr>
          <w:trHeight w:hRule="exact" w:val="432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нормативно- правовой акт по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обеспечен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ию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реализаци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0.04.2020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по стратегическому развитию и приоритетным проектам муниципального образования от 04.04.2019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№2019/90-00908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№2019/90-00909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Кривошеинская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ОМУ</w:t>
            </w:r>
          </w:p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12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</w:t>
            </w:r>
            <w:r w:rsidR="00B515E3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реализации общеобразовательных программ в сетевой форме.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43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результатовреализации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До 15.12.2020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BDD" w:rsidRDefault="00FE6BDD" w:rsidP="00FE6BDD">
      <w:pPr>
        <w:spacing w:line="230" w:lineRule="auto"/>
        <w:ind w:left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45A66" w:rsidRPr="003D40C8" w:rsidRDefault="00D45A66" w:rsidP="003D40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22" w:rsidRPr="00FE6BDD" w:rsidRDefault="00FE6BDD" w:rsidP="008B6022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E6BDD">
        <w:rPr>
          <w:rFonts w:ascii="Times New Roman" w:hAnsi="Times New Roman"/>
          <w:sz w:val="28"/>
          <w:szCs w:val="28"/>
        </w:rPr>
        <w:t xml:space="preserve">        </w:t>
      </w:r>
      <w:r w:rsidR="008B6022" w:rsidRPr="00FE6BDD">
        <w:rPr>
          <w:rFonts w:ascii="Times New Roman" w:hAnsi="Times New Roman"/>
          <w:sz w:val="28"/>
          <w:szCs w:val="28"/>
          <w:u w:val="single"/>
        </w:rPr>
        <w:t>Декабрь 2020: Информационно-аналитический отчет</w:t>
      </w:r>
    </w:p>
    <w:p w:rsidR="008B6022" w:rsidRPr="00FE6BDD" w:rsidRDefault="008B6022" w:rsidP="008B60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2371" w:rsidRPr="00FB770A" w:rsidRDefault="00FE6BDD" w:rsidP="008B60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F2371" w:rsidRPr="00FB770A">
        <w:rPr>
          <w:rFonts w:ascii="Times New Roman" w:hAnsi="Times New Roman"/>
          <w:b/>
          <w:sz w:val="28"/>
          <w:szCs w:val="28"/>
        </w:rPr>
        <w:t>Ответственное лицо от МО</w:t>
      </w:r>
      <w:r w:rsidR="007D58FE">
        <w:rPr>
          <w:rFonts w:ascii="Times New Roman" w:hAnsi="Times New Roman"/>
          <w:b/>
          <w:sz w:val="28"/>
          <w:szCs w:val="28"/>
        </w:rPr>
        <w:t xml:space="preserve">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методист                                                              </w:t>
      </w:r>
      <w:r w:rsidR="007D58FE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D58FE" w:rsidRPr="007D58FE">
        <w:rPr>
          <w:rFonts w:ascii="Times New Roman" w:hAnsi="Times New Roman"/>
          <w:sz w:val="28"/>
          <w:szCs w:val="28"/>
          <w:u w:val="single"/>
        </w:rPr>
        <w:t>Н.А.Колмакова</w:t>
      </w:r>
      <w:proofErr w:type="spellEnd"/>
    </w:p>
    <w:p w:rsidR="00301B42" w:rsidRPr="007D58FE" w:rsidRDefault="007D58FE" w:rsidP="007759CB">
      <w:pPr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FE6BD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должность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B6022" w:rsidRPr="007D58FE">
        <w:rPr>
          <w:rFonts w:ascii="Times New Roman" w:hAnsi="Times New Roman"/>
        </w:rPr>
        <w:t>Ф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И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О</w:t>
      </w:r>
      <w:r w:rsidR="00BF2371" w:rsidRPr="007D58FE">
        <w:rPr>
          <w:rFonts w:ascii="Times New Roman" w:hAnsi="Times New Roman"/>
        </w:rPr>
        <w:t>.</w:t>
      </w:r>
    </w:p>
    <w:sectPr w:rsidR="00301B42" w:rsidRPr="007D58FE" w:rsidSect="00015664">
      <w:pgSz w:w="16838" w:h="11906" w:orient="landscape"/>
      <w:pgMar w:top="1135" w:right="962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FE3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7910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022"/>
    <w:rsid w:val="00015664"/>
    <w:rsid w:val="0002668E"/>
    <w:rsid w:val="000A652C"/>
    <w:rsid w:val="000B1B20"/>
    <w:rsid w:val="000C2962"/>
    <w:rsid w:val="000D65B0"/>
    <w:rsid w:val="00172678"/>
    <w:rsid w:val="001B0412"/>
    <w:rsid w:val="00201D66"/>
    <w:rsid w:val="00223C8A"/>
    <w:rsid w:val="00263128"/>
    <w:rsid w:val="002D7048"/>
    <w:rsid w:val="002F3EE2"/>
    <w:rsid w:val="00301B42"/>
    <w:rsid w:val="003D40C8"/>
    <w:rsid w:val="00436A5A"/>
    <w:rsid w:val="00466CDD"/>
    <w:rsid w:val="00513BEF"/>
    <w:rsid w:val="005623DE"/>
    <w:rsid w:val="005D0B6C"/>
    <w:rsid w:val="00667415"/>
    <w:rsid w:val="006D6A5B"/>
    <w:rsid w:val="00744232"/>
    <w:rsid w:val="00761541"/>
    <w:rsid w:val="007759CB"/>
    <w:rsid w:val="007903B5"/>
    <w:rsid w:val="007B3BE2"/>
    <w:rsid w:val="007D58FE"/>
    <w:rsid w:val="007E7CE0"/>
    <w:rsid w:val="008139F5"/>
    <w:rsid w:val="008B6022"/>
    <w:rsid w:val="00937F8E"/>
    <w:rsid w:val="009824BB"/>
    <w:rsid w:val="009B7805"/>
    <w:rsid w:val="009D3BBE"/>
    <w:rsid w:val="00AF7BB6"/>
    <w:rsid w:val="00B515E3"/>
    <w:rsid w:val="00B80CD1"/>
    <w:rsid w:val="00BE052A"/>
    <w:rsid w:val="00BF2371"/>
    <w:rsid w:val="00C92B50"/>
    <w:rsid w:val="00CF777D"/>
    <w:rsid w:val="00D005E9"/>
    <w:rsid w:val="00D3096C"/>
    <w:rsid w:val="00D45A66"/>
    <w:rsid w:val="00DA0B32"/>
    <w:rsid w:val="00DD4BDA"/>
    <w:rsid w:val="00DF1DF0"/>
    <w:rsid w:val="00E1242B"/>
    <w:rsid w:val="00E135EE"/>
    <w:rsid w:val="00E25076"/>
    <w:rsid w:val="00EA53AA"/>
    <w:rsid w:val="00F16E3A"/>
    <w:rsid w:val="00F22A73"/>
    <w:rsid w:val="00F32A87"/>
    <w:rsid w:val="00F66580"/>
    <w:rsid w:val="00F80A90"/>
    <w:rsid w:val="00F9560F"/>
    <w:rsid w:val="00FB3572"/>
    <w:rsid w:val="00FB770A"/>
    <w:rsid w:val="00FC3AE5"/>
    <w:rsid w:val="00FD65C8"/>
    <w:rsid w:val="00FE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BE8E"/>
  <w15:docId w15:val="{8050B2B8-5656-4AEA-ABBD-56DB743D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910E-AB66-422B-8211-9C82CCC0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METOD03</cp:lastModifiedBy>
  <cp:revision>58</cp:revision>
  <dcterms:created xsi:type="dcterms:W3CDTF">2020-02-14T10:07:00Z</dcterms:created>
  <dcterms:modified xsi:type="dcterms:W3CDTF">2020-10-22T10:00:00Z</dcterms:modified>
</cp:coreProperties>
</file>